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4A13C" w14:textId="6171DF1D" w:rsidR="00EC5AC1" w:rsidRPr="003608A7" w:rsidRDefault="00EB16C6" w:rsidP="00D22FE4">
      <w:pPr>
        <w:jc w:val="center"/>
        <w:rPr>
          <w:rFonts w:ascii="Times New Roman" w:hAnsi="Times New Roman" w:cs="Times New Roman"/>
          <w:b/>
          <w:color w:val="000000" w:themeColor="text1"/>
          <w:sz w:val="28"/>
          <w:szCs w:val="28"/>
        </w:rPr>
      </w:pPr>
      <w:r w:rsidRPr="003608A7">
        <w:rPr>
          <w:rFonts w:ascii="Times New Roman" w:hAnsi="Times New Roman" w:cs="Times New Roman"/>
          <w:b/>
          <w:color w:val="000000" w:themeColor="text1"/>
          <w:sz w:val="28"/>
          <w:szCs w:val="28"/>
        </w:rPr>
        <w:t>FAQ</w:t>
      </w:r>
      <w:r w:rsidR="00E704F0">
        <w:rPr>
          <w:rFonts w:ascii="Times New Roman" w:hAnsi="Times New Roman" w:cs="Times New Roman"/>
          <w:b/>
          <w:color w:val="000000" w:themeColor="text1"/>
          <w:sz w:val="28"/>
          <w:szCs w:val="28"/>
        </w:rPr>
        <w:t xml:space="preserve"> – </w:t>
      </w:r>
      <w:r w:rsidR="00AC0AEF">
        <w:rPr>
          <w:rFonts w:ascii="Times New Roman" w:hAnsi="Times New Roman" w:cs="Times New Roman"/>
          <w:b/>
          <w:color w:val="000000" w:themeColor="text1"/>
          <w:sz w:val="28"/>
          <w:szCs w:val="28"/>
        </w:rPr>
        <w:t>I-II CLASSI</w:t>
      </w:r>
    </w:p>
    <w:p w14:paraId="63335FCB" w14:textId="43BA3ECE" w:rsidR="007C3561" w:rsidRPr="007C3561" w:rsidRDefault="007C3561" w:rsidP="007C3561">
      <w:pPr>
        <w:pStyle w:val="Paragrafoelenco"/>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7C3561">
        <w:rPr>
          <w:rFonts w:ascii="Times New Roman" w:hAnsi="Times New Roman" w:cs="Times New Roman"/>
          <w:b/>
          <w:bCs/>
          <w:color w:val="000000" w:themeColor="text1"/>
          <w:sz w:val="24"/>
          <w:szCs w:val="24"/>
        </w:rPr>
        <w:t>Che tipo di percorsi di orientamento saranno attivati nelle classi del primo biennio?</w:t>
      </w:r>
    </w:p>
    <w:p w14:paraId="44EEE236" w14:textId="4AD65A39" w:rsidR="005341B4" w:rsidRDefault="00E704F0" w:rsidP="007C3561">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1659B5" w:rsidRPr="007C3561">
        <w:rPr>
          <w:rFonts w:ascii="Times New Roman" w:hAnsi="Times New Roman" w:cs="Times New Roman"/>
          <w:color w:val="000000" w:themeColor="text1"/>
          <w:sz w:val="24"/>
          <w:szCs w:val="24"/>
        </w:rPr>
        <w:t xml:space="preserve">ercorsi di </w:t>
      </w:r>
      <w:r>
        <w:rPr>
          <w:rFonts w:ascii="Times New Roman" w:hAnsi="Times New Roman" w:cs="Times New Roman"/>
          <w:color w:val="000000" w:themeColor="text1"/>
          <w:sz w:val="24"/>
          <w:szCs w:val="24"/>
        </w:rPr>
        <w:t xml:space="preserve">almeno </w:t>
      </w:r>
      <w:r w:rsidR="001659B5" w:rsidRPr="007C3561">
        <w:rPr>
          <w:rFonts w:ascii="Times New Roman" w:hAnsi="Times New Roman" w:cs="Times New Roman"/>
          <w:color w:val="000000" w:themeColor="text1"/>
          <w:sz w:val="24"/>
          <w:szCs w:val="24"/>
        </w:rPr>
        <w:t xml:space="preserve">30 ore </w:t>
      </w:r>
      <w:r>
        <w:rPr>
          <w:rFonts w:ascii="Times New Roman" w:hAnsi="Times New Roman" w:cs="Times New Roman"/>
          <w:color w:val="000000" w:themeColor="text1"/>
          <w:sz w:val="24"/>
          <w:szCs w:val="24"/>
        </w:rPr>
        <w:t>da svolgere</w:t>
      </w:r>
      <w:r w:rsidR="007C3561" w:rsidRPr="007C3561">
        <w:rPr>
          <w:rFonts w:ascii="Times New Roman" w:hAnsi="Times New Roman" w:cs="Times New Roman"/>
          <w:b/>
          <w:bCs/>
          <w:color w:val="000000" w:themeColor="text1"/>
          <w:sz w:val="24"/>
          <w:szCs w:val="24"/>
        </w:rPr>
        <w:t> in orario curriculare o extracurriculare,</w:t>
      </w:r>
      <w:r w:rsidR="007C3561" w:rsidRPr="007C3561">
        <w:rPr>
          <w:rFonts w:ascii="Times New Roman" w:hAnsi="Times New Roman" w:cs="Times New Roman"/>
          <w:color w:val="000000" w:themeColor="text1"/>
          <w:sz w:val="24"/>
          <w:szCs w:val="24"/>
        </w:rPr>
        <w:t> anche valorizzando progetti sul tema dell’orientamento già in essere nell’istituzione scolastica. Si tratta di un approccio nuovo, chiamato didattica orientativa, che presuppone anche una modifica culturale del “fare scuola”.</w:t>
      </w:r>
      <w:r w:rsidR="007C3561">
        <w:rPr>
          <w:rFonts w:ascii="Times New Roman" w:hAnsi="Times New Roman" w:cs="Times New Roman"/>
          <w:color w:val="000000" w:themeColor="text1"/>
          <w:sz w:val="24"/>
          <w:szCs w:val="24"/>
        </w:rPr>
        <w:t xml:space="preserve"> </w:t>
      </w:r>
      <w:r w:rsidR="001659B5" w:rsidRPr="007C3561">
        <w:rPr>
          <w:rFonts w:ascii="Times New Roman" w:hAnsi="Times New Roman" w:cs="Times New Roman"/>
          <w:color w:val="000000" w:themeColor="text1"/>
          <w:sz w:val="24"/>
          <w:szCs w:val="24"/>
        </w:rPr>
        <w:t>Non più solo la scelta del “cosa faccio dopo?” ma anche “Sto facendo bene?</w:t>
      </w:r>
      <w:r w:rsidR="008070C8">
        <w:rPr>
          <w:rFonts w:ascii="Times New Roman" w:hAnsi="Times New Roman" w:cs="Times New Roman"/>
          <w:color w:val="000000" w:themeColor="text1"/>
          <w:sz w:val="24"/>
          <w:szCs w:val="24"/>
        </w:rPr>
        <w:t>”,</w:t>
      </w:r>
      <w:r w:rsidR="001659B5" w:rsidRPr="007C3561">
        <w:rPr>
          <w:rFonts w:ascii="Times New Roman" w:hAnsi="Times New Roman" w:cs="Times New Roman"/>
          <w:color w:val="000000" w:themeColor="text1"/>
          <w:sz w:val="24"/>
          <w:szCs w:val="24"/>
        </w:rPr>
        <w:t xml:space="preserve"> </w:t>
      </w:r>
      <w:r w:rsidR="008070C8">
        <w:rPr>
          <w:rFonts w:ascii="Times New Roman" w:hAnsi="Times New Roman" w:cs="Times New Roman"/>
          <w:color w:val="000000" w:themeColor="text1"/>
          <w:sz w:val="24"/>
          <w:szCs w:val="24"/>
        </w:rPr>
        <w:t>“</w:t>
      </w:r>
      <w:r w:rsidR="001659B5" w:rsidRPr="007C3561">
        <w:rPr>
          <w:rFonts w:ascii="Times New Roman" w:hAnsi="Times New Roman" w:cs="Times New Roman"/>
          <w:color w:val="000000" w:themeColor="text1"/>
          <w:sz w:val="24"/>
          <w:szCs w:val="24"/>
        </w:rPr>
        <w:t>Cosa è meglio per</w:t>
      </w:r>
      <w:r w:rsidR="008070C8">
        <w:rPr>
          <w:rFonts w:ascii="Times New Roman" w:hAnsi="Times New Roman" w:cs="Times New Roman"/>
          <w:color w:val="000000" w:themeColor="text1"/>
          <w:sz w:val="24"/>
          <w:szCs w:val="24"/>
        </w:rPr>
        <w:t xml:space="preserve"> me?”, “Co</w:t>
      </w:r>
      <w:r w:rsidR="001659B5" w:rsidRPr="007C3561">
        <w:rPr>
          <w:rFonts w:ascii="Times New Roman" w:hAnsi="Times New Roman" w:cs="Times New Roman"/>
          <w:color w:val="000000" w:themeColor="text1"/>
          <w:sz w:val="24"/>
          <w:szCs w:val="24"/>
        </w:rPr>
        <w:t xml:space="preserve">sa mi piace di più, quali sono i miei punti di forza?”. </w:t>
      </w:r>
    </w:p>
    <w:p w14:paraId="019C9140" w14:textId="77777777" w:rsidR="007C3561" w:rsidRDefault="007C3561" w:rsidP="007C3561">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7EF9325D" w14:textId="77777777" w:rsidR="007C3561" w:rsidRDefault="007C3561" w:rsidP="007C3561">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38E719F4" w14:textId="44A780EE" w:rsidR="007C3561" w:rsidRPr="007C3561" w:rsidRDefault="007C3561" w:rsidP="007C3561">
      <w:pPr>
        <w:pStyle w:val="Paragrafoelenco"/>
        <w:numPr>
          <w:ilvl w:val="0"/>
          <w:numId w:val="20"/>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7C3561">
        <w:rPr>
          <w:rFonts w:ascii="Times New Roman" w:hAnsi="Times New Roman" w:cs="Times New Roman"/>
          <w:b/>
          <w:color w:val="000000" w:themeColor="text1"/>
          <w:sz w:val="24"/>
          <w:szCs w:val="24"/>
        </w:rPr>
        <w:t>Chi ha il compito di progettare i percorsi di orientamento?</w:t>
      </w:r>
    </w:p>
    <w:p w14:paraId="264CD143" w14:textId="77777777" w:rsidR="00E704F0" w:rsidRDefault="007C3561" w:rsidP="007C3561">
      <w:pPr>
        <w:autoSpaceDE w:val="0"/>
        <w:autoSpaceDN w:val="0"/>
        <w:adjustRightInd w:val="0"/>
        <w:spacing w:after="0" w:line="240" w:lineRule="auto"/>
        <w:jc w:val="both"/>
        <w:rPr>
          <w:rFonts w:ascii="Times New Roman" w:hAnsi="Times New Roman" w:cs="Times New Roman"/>
          <w:color w:val="000000" w:themeColor="text1"/>
          <w:sz w:val="24"/>
          <w:szCs w:val="24"/>
        </w:rPr>
      </w:pPr>
      <w:r w:rsidRPr="007C3561">
        <w:rPr>
          <w:rFonts w:ascii="Times New Roman" w:hAnsi="Times New Roman" w:cs="Times New Roman"/>
          <w:color w:val="000000" w:themeColor="text1"/>
          <w:sz w:val="24"/>
          <w:szCs w:val="24"/>
        </w:rPr>
        <w:t xml:space="preserve">Compete al Collegio dei docenti la progettazione dei moduli di orientamento, da inserire all’interno del curricolo della scuola e da esplicitare nel Piano triennale dell’offerta formativa in fase di aggiornamento annuale del documento (a tal fine sono state implementate apposite funzioni all’interno della piattaforma PTOF in ambiente SIDI). </w:t>
      </w:r>
    </w:p>
    <w:p w14:paraId="14DB875A" w14:textId="0ADD5CCF" w:rsidR="007C3561" w:rsidRDefault="007C3561" w:rsidP="007C3561">
      <w:pPr>
        <w:autoSpaceDE w:val="0"/>
        <w:autoSpaceDN w:val="0"/>
        <w:adjustRightInd w:val="0"/>
        <w:spacing w:after="0" w:line="240" w:lineRule="auto"/>
        <w:jc w:val="both"/>
        <w:rPr>
          <w:rFonts w:ascii="Times New Roman" w:hAnsi="Times New Roman" w:cs="Times New Roman"/>
          <w:bCs/>
          <w:iCs/>
          <w:color w:val="000000" w:themeColor="text1"/>
          <w:sz w:val="24"/>
          <w:szCs w:val="24"/>
        </w:rPr>
      </w:pPr>
      <w:r>
        <w:rPr>
          <w:rFonts w:ascii="Times New Roman" w:hAnsi="Times New Roman" w:cs="Times New Roman"/>
          <w:bCs/>
          <w:color w:val="000000" w:themeColor="text1"/>
          <w:sz w:val="24"/>
          <w:szCs w:val="24"/>
        </w:rPr>
        <w:t xml:space="preserve">La </w:t>
      </w:r>
      <w:r w:rsidR="00E704F0">
        <w:rPr>
          <w:rFonts w:ascii="Times New Roman" w:hAnsi="Times New Roman" w:cs="Times New Roman"/>
          <w:bCs/>
          <w:color w:val="000000" w:themeColor="text1"/>
          <w:sz w:val="24"/>
          <w:szCs w:val="24"/>
        </w:rPr>
        <w:t xml:space="preserve">progettazione e la </w:t>
      </w:r>
      <w:r>
        <w:rPr>
          <w:rFonts w:ascii="Times New Roman" w:hAnsi="Times New Roman" w:cs="Times New Roman"/>
          <w:bCs/>
          <w:color w:val="000000" w:themeColor="text1"/>
          <w:sz w:val="24"/>
          <w:szCs w:val="24"/>
        </w:rPr>
        <w:t>realizzazione dei percorsi</w:t>
      </w:r>
      <w:r w:rsidRPr="00EB16C6">
        <w:rPr>
          <w:rFonts w:ascii="Times New Roman" w:hAnsi="Times New Roman" w:cs="Times New Roman"/>
          <w:bCs/>
          <w:color w:val="000000" w:themeColor="text1"/>
          <w:sz w:val="24"/>
          <w:szCs w:val="24"/>
        </w:rPr>
        <w:t xml:space="preserve"> di orientamento formativo, in quanto attività didattica orientativa, è compito</w:t>
      </w:r>
      <w:r w:rsidRPr="00695DC9">
        <w:rPr>
          <w:rFonts w:ascii="Times New Roman" w:hAnsi="Times New Roman" w:cs="Times New Roman"/>
          <w:bCs/>
          <w:color w:val="000000" w:themeColor="text1"/>
          <w:sz w:val="24"/>
          <w:szCs w:val="24"/>
        </w:rPr>
        <w:t xml:space="preserve"> di ciascun consiglio di classe. </w:t>
      </w:r>
      <w:r w:rsidRPr="00695DC9">
        <w:rPr>
          <w:rFonts w:ascii="Times New Roman" w:hAnsi="Times New Roman" w:cs="Times New Roman"/>
          <w:bCs/>
          <w:iCs/>
          <w:color w:val="000000" w:themeColor="text1"/>
          <w:sz w:val="24"/>
          <w:szCs w:val="24"/>
        </w:rPr>
        <w:t>È</w:t>
      </w:r>
      <w:r w:rsidRPr="00EB16C6">
        <w:rPr>
          <w:rFonts w:ascii="Times New Roman" w:hAnsi="Times New Roman" w:cs="Times New Roman"/>
          <w:bCs/>
          <w:iCs/>
          <w:color w:val="000000" w:themeColor="text1"/>
          <w:sz w:val="24"/>
          <w:szCs w:val="24"/>
        </w:rPr>
        <w:t xml:space="preserve"> opportuno che la loro realizzazione coinvolga il maggior numero di docenti proprio per favorire la condivisione e la partecipazione</w:t>
      </w:r>
      <w:r w:rsidRPr="00EB16C6">
        <w:rPr>
          <w:rFonts w:ascii="Times New Roman" w:hAnsi="Times New Roman" w:cs="Times New Roman"/>
          <w:iCs/>
          <w:color w:val="000000" w:themeColor="text1"/>
          <w:sz w:val="24"/>
          <w:szCs w:val="24"/>
        </w:rPr>
        <w:t>.</w:t>
      </w:r>
      <w:r w:rsidRPr="00695DC9">
        <w:rPr>
          <w:rFonts w:ascii="Times New Roman" w:hAnsi="Times New Roman" w:cs="Times New Roman"/>
          <w:color w:val="000000" w:themeColor="text1"/>
          <w:sz w:val="24"/>
          <w:szCs w:val="24"/>
        </w:rPr>
        <w:t xml:space="preserve"> </w:t>
      </w:r>
      <w:r w:rsidRPr="00EB16C6">
        <w:rPr>
          <w:rFonts w:ascii="Times New Roman" w:hAnsi="Times New Roman" w:cs="Times New Roman"/>
          <w:iCs/>
          <w:color w:val="000000" w:themeColor="text1"/>
          <w:sz w:val="24"/>
          <w:szCs w:val="24"/>
        </w:rPr>
        <w:t xml:space="preserve">Affinché le attività di orientamento contribuiscano realmente al perseguimento delle finalità della Riforma, è </w:t>
      </w:r>
      <w:r>
        <w:rPr>
          <w:rFonts w:ascii="Times New Roman" w:hAnsi="Times New Roman" w:cs="Times New Roman"/>
          <w:iCs/>
          <w:color w:val="000000" w:themeColor="text1"/>
          <w:sz w:val="24"/>
          <w:szCs w:val="24"/>
        </w:rPr>
        <w:t xml:space="preserve">opportuno </w:t>
      </w:r>
      <w:r w:rsidRPr="00EB16C6">
        <w:rPr>
          <w:rFonts w:ascii="Times New Roman" w:hAnsi="Times New Roman" w:cs="Times New Roman"/>
          <w:iCs/>
          <w:color w:val="000000" w:themeColor="text1"/>
          <w:sz w:val="24"/>
          <w:szCs w:val="24"/>
        </w:rPr>
        <w:t xml:space="preserve">che </w:t>
      </w:r>
      <w:r>
        <w:rPr>
          <w:rFonts w:ascii="Times New Roman" w:hAnsi="Times New Roman" w:cs="Times New Roman"/>
          <w:iCs/>
          <w:color w:val="000000" w:themeColor="text1"/>
          <w:sz w:val="24"/>
          <w:szCs w:val="24"/>
        </w:rPr>
        <w:t xml:space="preserve">- </w:t>
      </w:r>
      <w:r w:rsidRPr="00EB16C6">
        <w:rPr>
          <w:rFonts w:ascii="Times New Roman" w:hAnsi="Times New Roman" w:cs="Times New Roman"/>
          <w:iCs/>
          <w:color w:val="000000" w:themeColor="text1"/>
          <w:sz w:val="24"/>
          <w:szCs w:val="24"/>
        </w:rPr>
        <w:t>nei processi di insegnamento di tutti i docenti</w:t>
      </w:r>
      <w:r>
        <w:rPr>
          <w:rFonts w:ascii="Times New Roman" w:hAnsi="Times New Roman" w:cs="Times New Roman"/>
          <w:iCs/>
          <w:color w:val="000000" w:themeColor="text1"/>
          <w:sz w:val="24"/>
          <w:szCs w:val="24"/>
        </w:rPr>
        <w:t xml:space="preserve"> -</w:t>
      </w:r>
      <w:r w:rsidRPr="00695DC9">
        <w:rPr>
          <w:rFonts w:ascii="Times New Roman" w:hAnsi="Times New Roman" w:cs="Times New Roman"/>
          <w:iCs/>
          <w:color w:val="000000" w:themeColor="text1"/>
          <w:sz w:val="24"/>
          <w:szCs w:val="24"/>
        </w:rPr>
        <w:t xml:space="preserve"> </w:t>
      </w:r>
      <w:r w:rsidRPr="00EB16C6">
        <w:rPr>
          <w:rFonts w:ascii="Times New Roman" w:hAnsi="Times New Roman" w:cs="Times New Roman"/>
          <w:bCs/>
          <w:iCs/>
          <w:color w:val="000000" w:themeColor="text1"/>
          <w:sz w:val="24"/>
          <w:szCs w:val="24"/>
        </w:rPr>
        <w:t xml:space="preserve">vengano valorizzate esperienze che promuovano il protagonismo di studentesse e studenti. </w:t>
      </w:r>
    </w:p>
    <w:p w14:paraId="655425B6" w14:textId="77777777" w:rsidR="00E704F0" w:rsidRPr="007C3561" w:rsidRDefault="00E704F0" w:rsidP="00E704F0">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14:paraId="49D449F4" w14:textId="03CC1BAD" w:rsidR="00E704F0" w:rsidRPr="00E704F0" w:rsidRDefault="00E704F0" w:rsidP="00E704F0">
      <w:pPr>
        <w:pStyle w:val="Paragrafoelenco"/>
        <w:numPr>
          <w:ilvl w:val="0"/>
          <w:numId w:val="2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b/>
          <w:bCs/>
          <w:color w:val="000000" w:themeColor="text1"/>
          <w:sz w:val="24"/>
          <w:szCs w:val="24"/>
        </w:rPr>
        <w:t>Per il primo biennio è prevista l’attivazione della figura del docente tutor per l’orientamento?</w:t>
      </w:r>
    </w:p>
    <w:p w14:paraId="7026044F" w14:textId="77777777" w:rsidR="00E704F0"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 momento, </w:t>
      </w:r>
      <w:r w:rsidRPr="007C3561">
        <w:rPr>
          <w:rFonts w:ascii="Times New Roman" w:hAnsi="Times New Roman" w:cs="Times New Roman"/>
          <w:color w:val="000000" w:themeColor="text1"/>
          <w:sz w:val="24"/>
          <w:szCs w:val="24"/>
        </w:rPr>
        <w:t>per l’anno scolastico 2023/</w:t>
      </w:r>
      <w:r>
        <w:rPr>
          <w:rFonts w:ascii="Times New Roman" w:hAnsi="Times New Roman" w:cs="Times New Roman"/>
          <w:color w:val="000000" w:themeColor="text1"/>
          <w:sz w:val="24"/>
          <w:szCs w:val="24"/>
        </w:rPr>
        <w:t xml:space="preserve">2024, </w:t>
      </w:r>
      <w:r w:rsidRPr="007C3561">
        <w:rPr>
          <w:rFonts w:ascii="Times New Roman" w:hAnsi="Times New Roman" w:cs="Times New Roman"/>
          <w:color w:val="000000" w:themeColor="text1"/>
          <w:sz w:val="24"/>
          <w:szCs w:val="24"/>
        </w:rPr>
        <w:t>non è prevista l’attivazione della figura del docente tutor</w:t>
      </w:r>
      <w:r>
        <w:rPr>
          <w:rFonts w:ascii="Times New Roman" w:hAnsi="Times New Roman" w:cs="Times New Roman"/>
          <w:color w:val="000000" w:themeColor="text1"/>
          <w:sz w:val="24"/>
          <w:szCs w:val="24"/>
        </w:rPr>
        <w:t xml:space="preserve"> n</w:t>
      </w:r>
      <w:r w:rsidRPr="007C3561">
        <w:rPr>
          <w:rFonts w:ascii="Times New Roman" w:hAnsi="Times New Roman" w:cs="Times New Roman"/>
          <w:color w:val="000000" w:themeColor="text1"/>
          <w:sz w:val="24"/>
          <w:szCs w:val="24"/>
        </w:rPr>
        <w:t>el primo biennio della scuola seco</w:t>
      </w:r>
      <w:r>
        <w:rPr>
          <w:rFonts w:ascii="Times New Roman" w:hAnsi="Times New Roman" w:cs="Times New Roman"/>
          <w:color w:val="000000" w:themeColor="text1"/>
          <w:sz w:val="24"/>
          <w:szCs w:val="24"/>
        </w:rPr>
        <w:t>ndaria di secondo grado</w:t>
      </w:r>
      <w:r w:rsidRPr="007C3561">
        <w:rPr>
          <w:rFonts w:ascii="Times New Roman" w:hAnsi="Times New Roman" w:cs="Times New Roman"/>
          <w:color w:val="000000" w:themeColor="text1"/>
          <w:sz w:val="24"/>
          <w:szCs w:val="24"/>
        </w:rPr>
        <w:t>.</w:t>
      </w:r>
    </w:p>
    <w:p w14:paraId="7D802F66" w14:textId="77777777" w:rsidR="00E704F0" w:rsidRPr="007C3561" w:rsidRDefault="00E704F0" w:rsidP="00E704F0">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14:paraId="39A7610E" w14:textId="77777777" w:rsidR="00E704F0" w:rsidRPr="007C3561" w:rsidRDefault="00E704F0" w:rsidP="00E704F0">
      <w:pPr>
        <w:pStyle w:val="Paragrafoelenco"/>
        <w:numPr>
          <w:ilvl w:val="0"/>
          <w:numId w:val="2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7C3561">
        <w:rPr>
          <w:rFonts w:ascii="Times New Roman" w:hAnsi="Times New Roman" w:cs="Times New Roman"/>
          <w:b/>
          <w:bCs/>
          <w:color w:val="000000" w:themeColor="text1"/>
          <w:sz w:val="24"/>
          <w:szCs w:val="24"/>
        </w:rPr>
        <w:t>Per il primo biennio è prevista l’attivazione dell’E-Portfolio?</w:t>
      </w:r>
    </w:p>
    <w:p w14:paraId="65431972" w14:textId="77777777" w:rsidR="00E704F0"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r w:rsidRPr="007C3561">
        <w:rPr>
          <w:rFonts w:ascii="Times New Roman" w:hAnsi="Times New Roman" w:cs="Times New Roman"/>
          <w:color w:val="000000" w:themeColor="text1"/>
          <w:sz w:val="24"/>
          <w:szCs w:val="24"/>
        </w:rPr>
        <w:t>Parimenti non è richiesta la predisposizione dell’E-Portfolio</w:t>
      </w:r>
      <w:r>
        <w:rPr>
          <w:rFonts w:ascii="Times New Roman" w:hAnsi="Times New Roman" w:cs="Times New Roman"/>
          <w:color w:val="000000" w:themeColor="text1"/>
          <w:sz w:val="24"/>
          <w:szCs w:val="24"/>
        </w:rPr>
        <w:t xml:space="preserve"> nelle classi del primo biennio</w:t>
      </w:r>
      <w:r w:rsidRPr="007C3561">
        <w:rPr>
          <w:rFonts w:ascii="Times New Roman" w:hAnsi="Times New Roman" w:cs="Times New Roman"/>
          <w:color w:val="000000" w:themeColor="text1"/>
          <w:sz w:val="24"/>
          <w:szCs w:val="24"/>
        </w:rPr>
        <w:t xml:space="preserve">. Tuttavia, ogni studente e studentessa può avere a disposizione l’E-Portfolio personale e ciascuna istituzione scolastica, in relazione alla propria progettualità e alle risorse professionali ed economiche a disposizione, con decisione autonoma, può decidere di avviare o meno un percorso di conoscenza e valorizzazione dell’E-Portfolio già a partire da questo anno scolastico. </w:t>
      </w:r>
    </w:p>
    <w:p w14:paraId="6F09BCB8" w14:textId="77777777" w:rsidR="00E704F0"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BE4191D" w14:textId="4A49B0C1" w:rsidR="00E704F0" w:rsidRPr="00E704F0" w:rsidRDefault="00E704F0" w:rsidP="00E704F0">
      <w:pPr>
        <w:pStyle w:val="Paragrafoelenco"/>
        <w:numPr>
          <w:ilvl w:val="0"/>
          <w:numId w:val="2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b/>
          <w:bCs/>
          <w:color w:val="000000" w:themeColor="text1"/>
          <w:sz w:val="24"/>
          <w:szCs w:val="24"/>
        </w:rPr>
        <w:t>Devo svolgere ore in più?</w:t>
      </w:r>
    </w:p>
    <w:p w14:paraId="48A42668" w14:textId="77777777" w:rsidR="005341B4" w:rsidRPr="00E704F0" w:rsidRDefault="001659B5" w:rsidP="00E704F0">
      <w:pPr>
        <w:numPr>
          <w:ilvl w:val="0"/>
          <w:numId w:val="24"/>
        </w:numPr>
        <w:autoSpaceDE w:val="0"/>
        <w:autoSpaceDN w:val="0"/>
        <w:adjustRightInd w:val="0"/>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 xml:space="preserve">I moduli di 30 ore non vanno intesi come il contenitore di una nuova disciplina o di una nuova attività educativa aggiuntiva e separata dalle altre. Sono invece uno strumento essenziale per aiutare gli studenti a fare sintesi unitaria, riflessiva e interdisciplinare della loro esperienza scolastica e formativa, in vista della costruzione in itinere del personale progetto di vita culturale e professionale, per sua natura sempre in evoluzione. </w:t>
      </w:r>
    </w:p>
    <w:p w14:paraId="5C623873" w14:textId="77777777" w:rsidR="005341B4" w:rsidRPr="00E704F0" w:rsidRDefault="001659B5" w:rsidP="00E704F0">
      <w:pPr>
        <w:numPr>
          <w:ilvl w:val="0"/>
          <w:numId w:val="24"/>
        </w:numPr>
        <w:autoSpaceDE w:val="0"/>
        <w:autoSpaceDN w:val="0"/>
        <w:adjustRightInd w:val="0"/>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 xml:space="preserve">Le 30 ore possono essere gestite in modo flessibile nel rispetto dell’autonomia scolastica e non devono essere necessariamente ripartite in ore settimanali prestabilite. Esse vanno considerate come ore da articolare al fine di realizzare attività per gruppi proporzionati nel numero di studenti, distribuite nel corso dell’anno, secondo un calendario progettato e condiviso tra studenti e docenti coinvolti nel complessivo quadro organizzativo di scuola. </w:t>
      </w:r>
    </w:p>
    <w:p w14:paraId="3F1C775C" w14:textId="77777777" w:rsidR="005341B4" w:rsidRPr="00E704F0" w:rsidRDefault="001659B5" w:rsidP="00E704F0">
      <w:pPr>
        <w:numPr>
          <w:ilvl w:val="0"/>
          <w:numId w:val="24"/>
        </w:numPr>
        <w:autoSpaceDE w:val="0"/>
        <w:autoSpaceDN w:val="0"/>
        <w:adjustRightInd w:val="0"/>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 xml:space="preserve">In questa articolazione si possono anche collocare, a titolo esemplificativo, tutti quei laboratori che nascono dall’incontro tra studenti di un ciclo inferiore e superiore per esperienze di </w:t>
      </w:r>
      <w:proofErr w:type="spellStart"/>
      <w:r w:rsidRPr="00E704F0">
        <w:rPr>
          <w:rFonts w:ascii="Times New Roman" w:hAnsi="Times New Roman" w:cs="Times New Roman"/>
          <w:color w:val="000000" w:themeColor="text1"/>
          <w:sz w:val="24"/>
          <w:szCs w:val="24"/>
        </w:rPr>
        <w:t>peer</w:t>
      </w:r>
      <w:proofErr w:type="spellEnd"/>
      <w:r w:rsidRPr="00E704F0">
        <w:rPr>
          <w:rFonts w:ascii="Times New Roman" w:hAnsi="Times New Roman" w:cs="Times New Roman"/>
          <w:color w:val="000000" w:themeColor="text1"/>
          <w:sz w:val="24"/>
          <w:szCs w:val="24"/>
        </w:rPr>
        <w:t xml:space="preserve"> tutoring, tra docenti del ciclo superiore e studenti del ciclo inferiore, per sperimentare attività di vario tipo, riconducibili alla didattica orientativa e laboratoriale, comprese le iniziative di orientamento nella transizione tra istruzione e formazione secondaria </w:t>
      </w:r>
      <w:r w:rsidRPr="00E704F0">
        <w:rPr>
          <w:rFonts w:ascii="Times New Roman" w:hAnsi="Times New Roman" w:cs="Times New Roman"/>
          <w:color w:val="000000" w:themeColor="text1"/>
          <w:sz w:val="24"/>
          <w:szCs w:val="24"/>
        </w:rPr>
        <w:lastRenderedPageBreak/>
        <w:t xml:space="preserve">e terziaria e lavoro, laboratori di prodotto e di processo, presentazione di dati sul mercato del lavoro. </w:t>
      </w:r>
    </w:p>
    <w:p w14:paraId="6399DAA0" w14:textId="77777777" w:rsidR="00E704F0"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DB54AF7" w14:textId="77777777" w:rsidR="00E704F0" w:rsidRPr="007C3561"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F2C09F5" w14:textId="77777777" w:rsidR="00E704F0" w:rsidRPr="00695DC9" w:rsidRDefault="00E704F0" w:rsidP="00E704F0">
      <w:pPr>
        <w:pStyle w:val="Paragrafoelenco"/>
        <w:numPr>
          <w:ilvl w:val="0"/>
          <w:numId w:val="20"/>
        </w:numPr>
        <w:autoSpaceDE w:val="0"/>
        <w:autoSpaceDN w:val="0"/>
        <w:adjustRightInd w:val="0"/>
        <w:spacing w:after="0" w:line="240" w:lineRule="auto"/>
        <w:jc w:val="both"/>
        <w:rPr>
          <w:rFonts w:ascii="Times New Roman" w:hAnsi="Times New Roman" w:cs="Times New Roman"/>
          <w:b/>
          <w:iCs/>
          <w:color w:val="000000" w:themeColor="text1"/>
          <w:sz w:val="24"/>
          <w:szCs w:val="24"/>
        </w:rPr>
      </w:pPr>
      <w:r w:rsidRPr="00695DC9">
        <w:rPr>
          <w:rFonts w:ascii="Times New Roman" w:hAnsi="Times New Roman" w:cs="Times New Roman"/>
          <w:b/>
          <w:iCs/>
          <w:color w:val="000000" w:themeColor="text1"/>
          <w:sz w:val="24"/>
          <w:szCs w:val="24"/>
        </w:rPr>
        <w:t>Come posso integrare l’orientamento nei processi di insegnamento-apprendimento?</w:t>
      </w:r>
    </w:p>
    <w:p w14:paraId="3786E521" w14:textId="77777777" w:rsidR="00E704F0" w:rsidRPr="00695DC9" w:rsidRDefault="00E704F0" w:rsidP="00E704F0">
      <w:pPr>
        <w:autoSpaceDE w:val="0"/>
        <w:autoSpaceDN w:val="0"/>
        <w:adjustRightInd w:val="0"/>
        <w:spacing w:after="0" w:line="240" w:lineRule="auto"/>
        <w:contextualSpacing/>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Mettendo in atto una didattica orientativa</w:t>
      </w:r>
      <w:r w:rsidRPr="00695DC9">
        <w:rPr>
          <w:rFonts w:ascii="Times New Roman" w:hAnsi="Times New Roman" w:cs="Times New Roman"/>
          <w:iCs/>
          <w:color w:val="000000" w:themeColor="text1"/>
          <w:sz w:val="24"/>
          <w:szCs w:val="24"/>
        </w:rPr>
        <w:t xml:space="preserve"> che ha come finalità </w:t>
      </w:r>
      <w:r>
        <w:rPr>
          <w:rFonts w:ascii="Times New Roman" w:hAnsi="Times New Roman" w:cs="Times New Roman"/>
          <w:iCs/>
          <w:color w:val="000000" w:themeColor="text1"/>
          <w:sz w:val="24"/>
          <w:szCs w:val="24"/>
        </w:rPr>
        <w:t xml:space="preserve">prioritaria </w:t>
      </w:r>
      <w:r w:rsidRPr="00695DC9">
        <w:rPr>
          <w:rFonts w:ascii="Times New Roman" w:hAnsi="Times New Roman" w:cs="Times New Roman"/>
          <w:iCs/>
          <w:color w:val="000000" w:themeColor="text1"/>
          <w:sz w:val="24"/>
          <w:szCs w:val="24"/>
        </w:rPr>
        <w:t xml:space="preserve">quella di aiutare le studentesse e gli studenti a sviluppare una maggiore consapevolezza di sé, delle proprie attitudini e delle proprie capacità. Si può parlare di didattica orientativa ogni volta che si perseguono, allo stesso tempo, obiettivi di natura disciplinare (o trasversale) e obiettivi di tipo orientativo. Ogni intervento didattico e ciascuna disciplina sono </w:t>
      </w:r>
      <w:r>
        <w:rPr>
          <w:rFonts w:ascii="Times New Roman" w:hAnsi="Times New Roman" w:cs="Times New Roman"/>
          <w:iCs/>
          <w:color w:val="000000" w:themeColor="text1"/>
          <w:sz w:val="24"/>
          <w:szCs w:val="24"/>
        </w:rPr>
        <w:t xml:space="preserve">orientativi; </w:t>
      </w:r>
      <w:r w:rsidRPr="00695DC9">
        <w:rPr>
          <w:rFonts w:ascii="Times New Roman" w:hAnsi="Times New Roman" w:cs="Times New Roman"/>
          <w:iCs/>
          <w:color w:val="000000" w:themeColor="text1"/>
          <w:sz w:val="24"/>
          <w:szCs w:val="24"/>
        </w:rPr>
        <w:t>occorre</w:t>
      </w:r>
      <w:r>
        <w:rPr>
          <w:rFonts w:ascii="Times New Roman" w:hAnsi="Times New Roman" w:cs="Times New Roman"/>
          <w:iCs/>
          <w:color w:val="000000" w:themeColor="text1"/>
          <w:sz w:val="24"/>
          <w:szCs w:val="24"/>
        </w:rPr>
        <w:t>,</w:t>
      </w:r>
      <w:r w:rsidRPr="00695DC9">
        <w:rPr>
          <w:rFonts w:ascii="Times New Roman" w:hAnsi="Times New Roman" w:cs="Times New Roman"/>
          <w:iCs/>
          <w:color w:val="000000" w:themeColor="text1"/>
          <w:sz w:val="24"/>
          <w:szCs w:val="24"/>
        </w:rPr>
        <w:t xml:space="preserve"> però</w:t>
      </w:r>
      <w:r>
        <w:rPr>
          <w:rFonts w:ascii="Times New Roman" w:hAnsi="Times New Roman" w:cs="Times New Roman"/>
          <w:iCs/>
          <w:color w:val="000000" w:themeColor="text1"/>
          <w:sz w:val="24"/>
          <w:szCs w:val="24"/>
        </w:rPr>
        <w:t>,</w:t>
      </w:r>
      <w:r w:rsidRPr="00695DC9">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esplicitare questa finalità e</w:t>
      </w:r>
      <w:r w:rsidRPr="00695DC9">
        <w:rPr>
          <w:rFonts w:ascii="Times New Roman" w:hAnsi="Times New Roman" w:cs="Times New Roman"/>
          <w:iCs/>
          <w:color w:val="000000" w:themeColor="text1"/>
          <w:sz w:val="24"/>
          <w:szCs w:val="24"/>
        </w:rPr>
        <w:t xml:space="preserve"> renderla visibile agli studenti, coinvolgendoli anche in un’attività di autovalutazione. Ogni docente deve chiedersi: che cosa ha di orientativo la mia disciplina?</w:t>
      </w:r>
    </w:p>
    <w:p w14:paraId="4D10F6C2" w14:textId="77777777" w:rsidR="00E704F0"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ED74D2A"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Consideriamo, ad esempio, la matematica.</w:t>
      </w:r>
    </w:p>
    <w:p w14:paraId="44B8122F"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 xml:space="preserve"> “A che cosa serve studiare matematica?”</w:t>
      </w:r>
      <w:r>
        <w:rPr>
          <w:rFonts w:ascii="Times New Roman" w:hAnsi="Times New Roman" w:cs="Times New Roman"/>
          <w:iCs/>
          <w:color w:val="000000" w:themeColor="text1"/>
          <w:sz w:val="24"/>
          <w:szCs w:val="24"/>
        </w:rPr>
        <w:t xml:space="preserve"> Serve a:</w:t>
      </w:r>
    </w:p>
    <w:p w14:paraId="649E6B51"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2C87DEE4" w14:textId="77777777" w:rsidR="00E704F0" w:rsidRPr="00695DC9" w:rsidRDefault="00E704F0" w:rsidP="00E704F0">
      <w:pPr>
        <w:pStyle w:val="Paragrafoelenco"/>
        <w:numPr>
          <w:ilvl w:val="0"/>
          <w:numId w:val="3"/>
        </w:num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I</w:t>
      </w:r>
      <w:r w:rsidRPr="00695DC9">
        <w:rPr>
          <w:rFonts w:ascii="Times New Roman" w:hAnsi="Times New Roman" w:cs="Times New Roman"/>
          <w:iCs/>
          <w:color w:val="000000" w:themeColor="text1"/>
          <w:sz w:val="24"/>
          <w:szCs w:val="24"/>
        </w:rPr>
        <w:t>mparare ad analizzare e risolvere problemi: nelle situazioni che ci troviamo ad affrontare nella vita quotidiana ci sono sempre strade alternative da percorrere; qual è quella che ci dà il miglior risultato?</w:t>
      </w:r>
    </w:p>
    <w:p w14:paraId="737E89D9" w14:textId="77777777" w:rsidR="00E704F0" w:rsidRPr="00695DC9" w:rsidRDefault="00E704F0" w:rsidP="00E704F0">
      <w:pPr>
        <w:pStyle w:val="Paragrafoelenco"/>
        <w:numPr>
          <w:ilvl w:val="0"/>
          <w:numId w:val="3"/>
        </w:num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w:t>
      </w:r>
      <w:r w:rsidRPr="00695DC9">
        <w:rPr>
          <w:rFonts w:ascii="Times New Roman" w:hAnsi="Times New Roman" w:cs="Times New Roman"/>
          <w:iCs/>
          <w:color w:val="000000" w:themeColor="text1"/>
          <w:sz w:val="24"/>
          <w:szCs w:val="24"/>
        </w:rPr>
        <w:t>viluppare il pensiero logico: saper cogliere il senso delle connessioni, imparare a riconoscere le relazioni di causa-effetto tra informazioni ed eventi, chiedersi il perché delle cose, quali sono le relazioni tra le cose e come esse possono essere consequenziali.</w:t>
      </w:r>
    </w:p>
    <w:p w14:paraId="587B2C70"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0864A007"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175BF022" w14:textId="77777777" w:rsidR="00E704F0" w:rsidRPr="00695DC9" w:rsidRDefault="00E704F0" w:rsidP="00E704F0">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Realizza</w:t>
      </w:r>
      <w:r>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un lavoro di ricerca e una mostra sul</w:t>
      </w:r>
      <w:r>
        <w:rPr>
          <w:rFonts w:ascii="Times New Roman" w:hAnsi="Times New Roman" w:cs="Times New Roman"/>
          <w:iCs/>
          <w:color w:val="000000" w:themeColor="text1"/>
          <w:sz w:val="24"/>
          <w:szCs w:val="24"/>
        </w:rPr>
        <w:t>le intuizioni matematiche</w:t>
      </w:r>
      <w:r w:rsidRPr="00695DC9">
        <w:rPr>
          <w:rFonts w:ascii="Times New Roman" w:hAnsi="Times New Roman" w:cs="Times New Roman"/>
          <w:iCs/>
          <w:color w:val="000000" w:themeColor="text1"/>
          <w:sz w:val="24"/>
          <w:szCs w:val="24"/>
        </w:rPr>
        <w:t xml:space="preserve"> che hanno fatto la storia dell’umanità: il teorema di Pitagora, la legge della gravità, la teoria della relatività, etc.</w:t>
      </w:r>
    </w:p>
    <w:p w14:paraId="3D17F5AF" w14:textId="77777777" w:rsidR="00E704F0" w:rsidRPr="00695DC9" w:rsidRDefault="00E704F0" w:rsidP="00E704F0">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Celebra</w:t>
      </w:r>
      <w:r>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a scuola il </w:t>
      </w:r>
      <w:proofErr w:type="spellStart"/>
      <w:r w:rsidRPr="00695DC9">
        <w:rPr>
          <w:rFonts w:ascii="Times New Roman" w:hAnsi="Times New Roman" w:cs="Times New Roman"/>
          <w:iCs/>
          <w:color w:val="000000" w:themeColor="text1"/>
          <w:sz w:val="24"/>
          <w:szCs w:val="24"/>
        </w:rPr>
        <w:t>Pi</w:t>
      </w:r>
      <w:proofErr w:type="spellEnd"/>
      <w:r w:rsidRPr="00695DC9">
        <w:rPr>
          <w:rFonts w:ascii="Times New Roman" w:hAnsi="Times New Roman" w:cs="Times New Roman"/>
          <w:iCs/>
          <w:color w:val="000000" w:themeColor="text1"/>
          <w:sz w:val="24"/>
          <w:szCs w:val="24"/>
        </w:rPr>
        <w:t xml:space="preserve"> greco </w:t>
      </w:r>
      <w:proofErr w:type="spellStart"/>
      <w:r w:rsidRPr="00695DC9">
        <w:rPr>
          <w:rFonts w:ascii="Times New Roman" w:hAnsi="Times New Roman" w:cs="Times New Roman"/>
          <w:iCs/>
          <w:color w:val="000000" w:themeColor="text1"/>
          <w:sz w:val="24"/>
          <w:szCs w:val="24"/>
        </w:rPr>
        <w:t>day</w:t>
      </w:r>
      <w:proofErr w:type="spellEnd"/>
      <w:r w:rsidRPr="00695DC9">
        <w:rPr>
          <w:rFonts w:ascii="Times New Roman" w:hAnsi="Times New Roman" w:cs="Times New Roman"/>
          <w:iCs/>
          <w:color w:val="000000" w:themeColor="text1"/>
          <w:sz w:val="24"/>
          <w:szCs w:val="24"/>
        </w:rPr>
        <w:t xml:space="preserve"> (14 marzo), un numero che è alla base di fenomeni naturali come l’elettromagnetismo, la meccanica quantistica o l’oscillazione del pendolo.</w:t>
      </w:r>
    </w:p>
    <w:p w14:paraId="5B39104A" w14:textId="77777777" w:rsidR="00E704F0" w:rsidRDefault="00E704F0" w:rsidP="00E704F0">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Nelle visite guidate, sceglie</w:t>
      </w:r>
      <w:r>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posti da visitare in cui sia possibile imparare ad apprezzare l’importanza della matematica nella storia dell’umanità (per esempio il </w:t>
      </w:r>
      <w:proofErr w:type="spellStart"/>
      <w:r w:rsidRPr="00695DC9">
        <w:rPr>
          <w:rFonts w:ascii="Times New Roman" w:hAnsi="Times New Roman" w:cs="Times New Roman"/>
          <w:iCs/>
          <w:color w:val="000000" w:themeColor="text1"/>
          <w:sz w:val="24"/>
          <w:szCs w:val="24"/>
        </w:rPr>
        <w:t>Palais</w:t>
      </w:r>
      <w:proofErr w:type="spellEnd"/>
      <w:r w:rsidRPr="00695DC9">
        <w:rPr>
          <w:rFonts w:ascii="Times New Roman" w:hAnsi="Times New Roman" w:cs="Times New Roman"/>
          <w:iCs/>
          <w:color w:val="000000" w:themeColor="text1"/>
          <w:sz w:val="24"/>
          <w:szCs w:val="24"/>
        </w:rPr>
        <w:t xml:space="preserve"> de La </w:t>
      </w:r>
      <w:proofErr w:type="spellStart"/>
      <w:r w:rsidRPr="00695DC9">
        <w:rPr>
          <w:rFonts w:ascii="Times New Roman" w:hAnsi="Times New Roman" w:cs="Times New Roman"/>
          <w:iCs/>
          <w:color w:val="000000" w:themeColor="text1"/>
          <w:sz w:val="24"/>
          <w:szCs w:val="24"/>
        </w:rPr>
        <w:t>Découverte</w:t>
      </w:r>
      <w:proofErr w:type="spellEnd"/>
      <w:r w:rsidRPr="00695DC9">
        <w:rPr>
          <w:rFonts w:ascii="Times New Roman" w:hAnsi="Times New Roman" w:cs="Times New Roman"/>
          <w:iCs/>
          <w:color w:val="000000" w:themeColor="text1"/>
          <w:sz w:val="24"/>
          <w:szCs w:val="24"/>
        </w:rPr>
        <w:t xml:space="preserve"> a Parigi).</w:t>
      </w:r>
    </w:p>
    <w:p w14:paraId="3732DF4B" w14:textId="77777777" w:rsidR="00E704F0"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5AD161D" w14:textId="77777777" w:rsidR="00E704F0"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4C363685" w14:textId="77777777" w:rsidR="00E704F0" w:rsidRDefault="00E704F0" w:rsidP="00E704F0">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Consideriamo ad esempio, l’italiano.</w:t>
      </w:r>
    </w:p>
    <w:p w14:paraId="56D659F1" w14:textId="77777777" w:rsidR="00E704F0" w:rsidRPr="003A406D" w:rsidRDefault="00E704F0" w:rsidP="00E704F0">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 cosa </w:t>
      </w:r>
      <w:r w:rsidRPr="003A406D">
        <w:rPr>
          <w:rFonts w:ascii="Times New Roman" w:hAnsi="Times New Roman" w:cs="Times New Roman"/>
          <w:bCs/>
          <w:color w:val="000000" w:themeColor="text1"/>
          <w:sz w:val="24"/>
          <w:szCs w:val="24"/>
        </w:rPr>
        <w:t>serve studiare italiano?</w:t>
      </w:r>
      <w:r>
        <w:rPr>
          <w:rFonts w:ascii="Times New Roman" w:hAnsi="Times New Roman" w:cs="Times New Roman"/>
          <w:bCs/>
          <w:color w:val="000000" w:themeColor="text1"/>
          <w:sz w:val="24"/>
          <w:szCs w:val="24"/>
        </w:rPr>
        <w:t xml:space="preserve"> Serve a:</w:t>
      </w:r>
    </w:p>
    <w:p w14:paraId="78455348" w14:textId="77777777" w:rsidR="00E704F0" w:rsidRPr="00EA7D1E" w:rsidRDefault="00E704F0" w:rsidP="00E704F0">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Pr="00EA7D1E">
        <w:rPr>
          <w:rFonts w:ascii="Times New Roman" w:hAnsi="Times New Roman" w:cs="Times New Roman"/>
          <w:bCs/>
          <w:color w:val="000000" w:themeColor="text1"/>
          <w:sz w:val="24"/>
          <w:szCs w:val="24"/>
        </w:rPr>
        <w:t>aper</w:t>
      </w:r>
      <w:proofErr w:type="gramEnd"/>
      <w:r w:rsidRPr="00EA7D1E">
        <w:rPr>
          <w:rFonts w:ascii="Times New Roman" w:hAnsi="Times New Roman" w:cs="Times New Roman"/>
          <w:bCs/>
          <w:color w:val="000000" w:themeColor="text1"/>
          <w:sz w:val="24"/>
          <w:szCs w:val="24"/>
        </w:rPr>
        <w:t xml:space="preserve"> leggere e comprendere un testo</w:t>
      </w:r>
      <w:r>
        <w:rPr>
          <w:rFonts w:ascii="Times New Roman" w:hAnsi="Times New Roman" w:cs="Times New Roman"/>
          <w:bCs/>
          <w:color w:val="000000" w:themeColor="text1"/>
          <w:sz w:val="24"/>
          <w:szCs w:val="24"/>
        </w:rPr>
        <w:t>;</w:t>
      </w:r>
    </w:p>
    <w:p w14:paraId="1698DE1B" w14:textId="77777777" w:rsidR="00E704F0" w:rsidRPr="00EA7D1E" w:rsidRDefault="00E704F0" w:rsidP="00E704F0">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Pr="00EA7D1E">
        <w:rPr>
          <w:rFonts w:ascii="Times New Roman" w:hAnsi="Times New Roman" w:cs="Times New Roman"/>
          <w:bCs/>
          <w:color w:val="000000" w:themeColor="text1"/>
          <w:sz w:val="24"/>
          <w:szCs w:val="24"/>
        </w:rPr>
        <w:t>aper</w:t>
      </w:r>
      <w:proofErr w:type="gramEnd"/>
      <w:r w:rsidRPr="00EA7D1E">
        <w:rPr>
          <w:rFonts w:ascii="Times New Roman" w:hAnsi="Times New Roman" w:cs="Times New Roman"/>
          <w:bCs/>
          <w:color w:val="000000" w:themeColor="text1"/>
          <w:sz w:val="24"/>
          <w:szCs w:val="24"/>
        </w:rPr>
        <w:t xml:space="preserve"> comunicare</w:t>
      </w:r>
      <w:r>
        <w:rPr>
          <w:rFonts w:ascii="Times New Roman" w:hAnsi="Times New Roman" w:cs="Times New Roman"/>
          <w:bCs/>
          <w:color w:val="000000" w:themeColor="text1"/>
          <w:sz w:val="24"/>
          <w:szCs w:val="24"/>
        </w:rPr>
        <w:t>;</w:t>
      </w:r>
    </w:p>
    <w:p w14:paraId="018D697C" w14:textId="77777777" w:rsidR="00E704F0" w:rsidRPr="00EA7D1E" w:rsidRDefault="00E704F0" w:rsidP="00E704F0">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Pr="00EA7D1E">
        <w:rPr>
          <w:rFonts w:ascii="Times New Roman" w:hAnsi="Times New Roman" w:cs="Times New Roman"/>
          <w:bCs/>
          <w:color w:val="000000" w:themeColor="text1"/>
          <w:sz w:val="24"/>
          <w:szCs w:val="24"/>
        </w:rPr>
        <w:t>apersi</w:t>
      </w:r>
      <w:proofErr w:type="gramEnd"/>
      <w:r w:rsidRPr="00EA7D1E">
        <w:rPr>
          <w:rFonts w:ascii="Times New Roman" w:hAnsi="Times New Roman" w:cs="Times New Roman"/>
          <w:bCs/>
          <w:color w:val="000000" w:themeColor="text1"/>
          <w:sz w:val="24"/>
          <w:szCs w:val="24"/>
        </w:rPr>
        <w:t xml:space="preserve"> presentare</w:t>
      </w:r>
      <w:r>
        <w:rPr>
          <w:rFonts w:ascii="Times New Roman" w:hAnsi="Times New Roman" w:cs="Times New Roman"/>
          <w:bCs/>
          <w:color w:val="000000" w:themeColor="text1"/>
          <w:sz w:val="24"/>
          <w:szCs w:val="24"/>
        </w:rPr>
        <w:t>;</w:t>
      </w:r>
    </w:p>
    <w:p w14:paraId="29146BF3" w14:textId="77777777" w:rsidR="00E704F0" w:rsidRPr="00EA7D1E" w:rsidRDefault="00E704F0" w:rsidP="00E704F0">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r</w:t>
      </w:r>
      <w:r w:rsidRPr="00EA7D1E">
        <w:rPr>
          <w:rFonts w:ascii="Times New Roman" w:hAnsi="Times New Roman" w:cs="Times New Roman"/>
          <w:bCs/>
          <w:color w:val="000000" w:themeColor="text1"/>
          <w:sz w:val="24"/>
          <w:szCs w:val="24"/>
        </w:rPr>
        <w:t>iuscire</w:t>
      </w:r>
      <w:proofErr w:type="gramEnd"/>
      <w:r w:rsidRPr="00EA7D1E">
        <w:rPr>
          <w:rFonts w:ascii="Times New Roman" w:hAnsi="Times New Roman" w:cs="Times New Roman"/>
          <w:bCs/>
          <w:color w:val="000000" w:themeColor="text1"/>
          <w:sz w:val="24"/>
          <w:szCs w:val="24"/>
        </w:rPr>
        <w:t xml:space="preserve"> a interpretare se stessi e la realtà che ci circonda</w:t>
      </w:r>
      <w:r>
        <w:rPr>
          <w:rFonts w:ascii="Times New Roman" w:hAnsi="Times New Roman" w:cs="Times New Roman"/>
          <w:bCs/>
          <w:color w:val="000000" w:themeColor="text1"/>
          <w:sz w:val="24"/>
          <w:szCs w:val="24"/>
        </w:rPr>
        <w:t>;</w:t>
      </w:r>
    </w:p>
    <w:p w14:paraId="0F7E2212" w14:textId="77777777" w:rsidR="00E704F0" w:rsidRPr="00EA7D1E" w:rsidRDefault="00E704F0" w:rsidP="00E704F0">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Pr="00EA7D1E">
        <w:rPr>
          <w:rFonts w:ascii="Times New Roman" w:hAnsi="Times New Roman" w:cs="Times New Roman"/>
          <w:bCs/>
          <w:color w:val="000000" w:themeColor="text1"/>
          <w:sz w:val="24"/>
          <w:szCs w:val="24"/>
        </w:rPr>
        <w:t>ondividere</w:t>
      </w:r>
      <w:proofErr w:type="gramEnd"/>
      <w:r w:rsidRPr="00EA7D1E">
        <w:rPr>
          <w:rFonts w:ascii="Times New Roman" w:hAnsi="Times New Roman" w:cs="Times New Roman"/>
          <w:bCs/>
          <w:color w:val="000000" w:themeColor="text1"/>
          <w:sz w:val="24"/>
          <w:szCs w:val="24"/>
        </w:rPr>
        <w:t xml:space="preserve"> riflessioni su grandi temi della letteratura e sviluppare il senso</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critico</w:t>
      </w:r>
      <w:r>
        <w:rPr>
          <w:rFonts w:ascii="Times New Roman" w:hAnsi="Times New Roman" w:cs="Times New Roman"/>
          <w:bCs/>
          <w:color w:val="000000" w:themeColor="text1"/>
          <w:sz w:val="24"/>
          <w:szCs w:val="24"/>
        </w:rPr>
        <w:t>;</w:t>
      </w:r>
    </w:p>
    <w:p w14:paraId="74EDD4E1" w14:textId="77777777" w:rsidR="00E704F0" w:rsidRPr="00EA7D1E" w:rsidRDefault="00E704F0" w:rsidP="00E704F0">
      <w:pPr>
        <w:pStyle w:val="Paragrafoelenco"/>
        <w:numPr>
          <w:ilvl w:val="0"/>
          <w:numId w:val="12"/>
        </w:numPr>
        <w:autoSpaceDE w:val="0"/>
        <w:autoSpaceDN w:val="0"/>
        <w:adjustRightInd w:val="0"/>
        <w:spacing w:after="0" w:line="240" w:lineRule="auto"/>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a</w:t>
      </w:r>
      <w:r w:rsidRPr="00EA7D1E">
        <w:rPr>
          <w:rFonts w:ascii="Times New Roman" w:hAnsi="Times New Roman" w:cs="Times New Roman"/>
          <w:bCs/>
          <w:color w:val="000000" w:themeColor="text1"/>
          <w:sz w:val="24"/>
          <w:szCs w:val="24"/>
        </w:rPr>
        <w:t>cquisire</w:t>
      </w:r>
      <w:proofErr w:type="gramEnd"/>
      <w:r w:rsidRPr="00EA7D1E">
        <w:rPr>
          <w:rFonts w:ascii="Times New Roman" w:hAnsi="Times New Roman" w:cs="Times New Roman"/>
          <w:bCs/>
          <w:color w:val="000000" w:themeColor="text1"/>
          <w:sz w:val="24"/>
          <w:szCs w:val="24"/>
        </w:rPr>
        <w:t xml:space="preserve"> e valorizzare il modello culturale italiano</w:t>
      </w:r>
      <w:r>
        <w:rPr>
          <w:rFonts w:ascii="Times New Roman" w:hAnsi="Times New Roman" w:cs="Times New Roman"/>
          <w:bCs/>
          <w:color w:val="000000" w:themeColor="text1"/>
          <w:sz w:val="24"/>
          <w:szCs w:val="24"/>
        </w:rPr>
        <w:t>.</w:t>
      </w:r>
    </w:p>
    <w:p w14:paraId="630CB71B" w14:textId="77777777" w:rsidR="00E704F0" w:rsidRPr="003A406D" w:rsidRDefault="00E704F0" w:rsidP="00E704F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79D976AC"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26AAABF5"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Lavora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sui documenti e sull’analisi delle fonti</w:t>
      </w:r>
      <w:r>
        <w:rPr>
          <w:rFonts w:ascii="Times New Roman" w:hAnsi="Times New Roman" w:cs="Times New Roman"/>
          <w:bCs/>
          <w:color w:val="000000" w:themeColor="text1"/>
          <w:sz w:val="24"/>
          <w:szCs w:val="24"/>
        </w:rPr>
        <w:t>.</w:t>
      </w:r>
    </w:p>
    <w:p w14:paraId="7C939910"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Mettendo in atto p</w:t>
      </w:r>
      <w:r w:rsidRPr="00EA7D1E">
        <w:rPr>
          <w:rFonts w:ascii="Times New Roman" w:hAnsi="Times New Roman" w:cs="Times New Roman"/>
          <w:bCs/>
          <w:color w:val="000000" w:themeColor="text1"/>
          <w:sz w:val="24"/>
          <w:szCs w:val="24"/>
        </w:rPr>
        <w:t>rogetti per valorizzare la lettura e la frequenza della biblioteca</w:t>
      </w:r>
      <w:r>
        <w:rPr>
          <w:rFonts w:ascii="Times New Roman" w:hAnsi="Times New Roman" w:cs="Times New Roman"/>
          <w:bCs/>
          <w:color w:val="000000" w:themeColor="text1"/>
          <w:sz w:val="24"/>
          <w:szCs w:val="24"/>
        </w:rPr>
        <w:t>.</w:t>
      </w:r>
    </w:p>
    <w:p w14:paraId="4563EA75"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Partecipa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a concorsi in ambito letterale</w:t>
      </w:r>
      <w:r>
        <w:rPr>
          <w:rFonts w:ascii="Times New Roman" w:hAnsi="Times New Roman" w:cs="Times New Roman"/>
          <w:bCs/>
          <w:color w:val="000000" w:themeColor="text1"/>
          <w:sz w:val="24"/>
          <w:szCs w:val="24"/>
        </w:rPr>
        <w:t>.</w:t>
      </w:r>
    </w:p>
    <w:p w14:paraId="252656DC"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Realizza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il giornale scolastico o una web radio</w:t>
      </w:r>
      <w:r>
        <w:rPr>
          <w:rFonts w:ascii="Times New Roman" w:hAnsi="Times New Roman" w:cs="Times New Roman"/>
          <w:bCs/>
          <w:color w:val="000000" w:themeColor="text1"/>
          <w:sz w:val="24"/>
          <w:szCs w:val="24"/>
        </w:rPr>
        <w:t>.</w:t>
      </w:r>
    </w:p>
    <w:p w14:paraId="4ADEECEB"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Costru</w:t>
      </w:r>
      <w:r>
        <w:rPr>
          <w:rFonts w:ascii="Times New Roman" w:hAnsi="Times New Roman" w:cs="Times New Roman"/>
          <w:bCs/>
          <w:color w:val="000000" w:themeColor="text1"/>
          <w:sz w:val="24"/>
          <w:szCs w:val="24"/>
        </w:rPr>
        <w:t>endo</w:t>
      </w:r>
      <w:r w:rsidRPr="00EA7D1E">
        <w:rPr>
          <w:rFonts w:ascii="Times New Roman" w:hAnsi="Times New Roman" w:cs="Times New Roman"/>
          <w:bCs/>
          <w:color w:val="000000" w:themeColor="text1"/>
          <w:sz w:val="24"/>
          <w:szCs w:val="24"/>
        </w:rPr>
        <w:t xml:space="preserve"> un sito web</w:t>
      </w:r>
      <w:r>
        <w:rPr>
          <w:rFonts w:ascii="Times New Roman" w:hAnsi="Times New Roman" w:cs="Times New Roman"/>
          <w:bCs/>
          <w:color w:val="000000" w:themeColor="text1"/>
          <w:sz w:val="24"/>
          <w:szCs w:val="24"/>
        </w:rPr>
        <w:t>.</w:t>
      </w:r>
    </w:p>
    <w:p w14:paraId="6533D9A5"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spettacoli teatrali</w:t>
      </w:r>
      <w:r>
        <w:rPr>
          <w:rFonts w:ascii="Times New Roman" w:hAnsi="Times New Roman" w:cs="Times New Roman"/>
          <w:bCs/>
          <w:color w:val="000000" w:themeColor="text1"/>
          <w:sz w:val="24"/>
          <w:szCs w:val="24"/>
        </w:rPr>
        <w:t>.</w:t>
      </w:r>
    </w:p>
    <w:p w14:paraId="11318CD3" w14:textId="77777777" w:rsidR="00E704F0" w:rsidRDefault="00E704F0" w:rsidP="00E704F0">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gare di </w:t>
      </w:r>
      <w:proofErr w:type="spellStart"/>
      <w:r w:rsidRPr="00EA7D1E">
        <w:rPr>
          <w:rFonts w:ascii="Times New Roman" w:hAnsi="Times New Roman" w:cs="Times New Roman"/>
          <w:bCs/>
          <w:color w:val="000000" w:themeColor="text1"/>
          <w:sz w:val="24"/>
          <w:szCs w:val="24"/>
        </w:rPr>
        <w:t>debate</w:t>
      </w:r>
      <w:proofErr w:type="spellEnd"/>
      <w:r w:rsidRPr="00EA7D1E">
        <w:rPr>
          <w:rFonts w:ascii="Times New Roman" w:hAnsi="Times New Roman" w:cs="Times New Roman"/>
          <w:bCs/>
          <w:color w:val="000000" w:themeColor="text1"/>
          <w:sz w:val="24"/>
          <w:szCs w:val="24"/>
        </w:rPr>
        <w:t xml:space="preserve"> su temi di attualità o su grandi questioni</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ideologiche</w:t>
      </w:r>
      <w:r>
        <w:rPr>
          <w:rFonts w:ascii="Times New Roman" w:hAnsi="Times New Roman" w:cs="Times New Roman"/>
          <w:bCs/>
          <w:color w:val="000000" w:themeColor="text1"/>
          <w:sz w:val="24"/>
          <w:szCs w:val="24"/>
        </w:rPr>
        <w:t>.</w:t>
      </w:r>
    </w:p>
    <w:p w14:paraId="34F43420" w14:textId="77777777" w:rsidR="00E704F0" w:rsidRPr="003A406D" w:rsidRDefault="00E704F0" w:rsidP="00E704F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17806F51" w14:textId="77777777" w:rsidR="00E704F0" w:rsidRPr="003A406D" w:rsidRDefault="00E704F0" w:rsidP="00E704F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53B390A" w14:textId="77777777" w:rsidR="00E704F0" w:rsidRPr="003A406D" w:rsidRDefault="00E704F0" w:rsidP="00E704F0">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Consideriamo, ad esempio, le </w:t>
      </w:r>
      <w:r w:rsidRPr="003A406D">
        <w:rPr>
          <w:rFonts w:ascii="Times New Roman" w:hAnsi="Times New Roman" w:cs="Times New Roman"/>
          <w:bCs/>
          <w:color w:val="000000" w:themeColor="text1"/>
          <w:sz w:val="24"/>
          <w:szCs w:val="24"/>
        </w:rPr>
        <w:t>discipline giuridico-economiche</w:t>
      </w:r>
      <w:r>
        <w:rPr>
          <w:rFonts w:ascii="Times New Roman" w:hAnsi="Times New Roman" w:cs="Times New Roman"/>
          <w:bCs/>
          <w:color w:val="000000" w:themeColor="text1"/>
          <w:sz w:val="24"/>
          <w:szCs w:val="24"/>
        </w:rPr>
        <w:t>.</w:t>
      </w:r>
    </w:p>
    <w:p w14:paraId="3C07FA77" w14:textId="77777777" w:rsidR="00E704F0" w:rsidRPr="003A406D" w:rsidRDefault="00E704F0" w:rsidP="00E704F0">
      <w:pPr>
        <w:autoSpaceDE w:val="0"/>
        <w:autoSpaceDN w:val="0"/>
        <w:adjustRightInd w:val="0"/>
        <w:spacing w:after="0" w:line="240" w:lineRule="auto"/>
        <w:rPr>
          <w:rFonts w:ascii="Times New Roman" w:hAnsi="Times New Roman" w:cs="Times New Roman"/>
          <w:bCs/>
          <w:color w:val="000000" w:themeColor="text1"/>
          <w:sz w:val="24"/>
          <w:szCs w:val="24"/>
        </w:rPr>
      </w:pPr>
      <w:r w:rsidRPr="003A406D">
        <w:rPr>
          <w:rFonts w:ascii="Times New Roman" w:hAnsi="Times New Roman" w:cs="Times New Roman"/>
          <w:bCs/>
          <w:color w:val="000000" w:themeColor="text1"/>
          <w:sz w:val="24"/>
          <w:szCs w:val="24"/>
        </w:rPr>
        <w:t>Perché è importante conoscere il diritto e l’economia?</w:t>
      </w:r>
      <w:r>
        <w:rPr>
          <w:rFonts w:ascii="Times New Roman" w:hAnsi="Times New Roman" w:cs="Times New Roman"/>
          <w:bCs/>
          <w:color w:val="000000" w:themeColor="text1"/>
          <w:sz w:val="24"/>
          <w:szCs w:val="24"/>
        </w:rPr>
        <w:t xml:space="preserve"> Per:</w:t>
      </w:r>
    </w:p>
    <w:p w14:paraId="19208C29"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i</w:t>
      </w:r>
      <w:r w:rsidRPr="00EA7D1E">
        <w:rPr>
          <w:rFonts w:ascii="Times New Roman" w:hAnsi="Times New Roman" w:cs="Times New Roman"/>
          <w:bCs/>
          <w:color w:val="000000" w:themeColor="text1"/>
          <w:sz w:val="24"/>
          <w:szCs w:val="24"/>
        </w:rPr>
        <w:t>mparare</w:t>
      </w:r>
      <w:proofErr w:type="gramEnd"/>
      <w:r w:rsidRPr="00EA7D1E">
        <w:rPr>
          <w:rFonts w:ascii="Times New Roman" w:hAnsi="Times New Roman" w:cs="Times New Roman"/>
          <w:bCs/>
          <w:color w:val="000000" w:themeColor="text1"/>
          <w:sz w:val="24"/>
          <w:szCs w:val="24"/>
        </w:rPr>
        <w:t xml:space="preserve"> a darsi regole per convivere civilmente</w:t>
      </w:r>
      <w:r>
        <w:rPr>
          <w:rFonts w:ascii="Times New Roman" w:hAnsi="Times New Roman" w:cs="Times New Roman"/>
          <w:bCs/>
          <w:color w:val="000000" w:themeColor="text1"/>
          <w:sz w:val="24"/>
          <w:szCs w:val="24"/>
        </w:rPr>
        <w:t>.</w:t>
      </w:r>
    </w:p>
    <w:p w14:paraId="10ADCE13"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Pr="00EA7D1E">
        <w:rPr>
          <w:rFonts w:ascii="Times New Roman" w:hAnsi="Times New Roman" w:cs="Times New Roman"/>
          <w:bCs/>
          <w:color w:val="000000" w:themeColor="text1"/>
          <w:sz w:val="24"/>
          <w:szCs w:val="24"/>
        </w:rPr>
        <w:t>omprendere</w:t>
      </w:r>
      <w:proofErr w:type="gramEnd"/>
      <w:r w:rsidRPr="00EA7D1E">
        <w:rPr>
          <w:rFonts w:ascii="Times New Roman" w:hAnsi="Times New Roman" w:cs="Times New Roman"/>
          <w:bCs/>
          <w:color w:val="000000" w:themeColor="text1"/>
          <w:sz w:val="24"/>
          <w:szCs w:val="24"/>
        </w:rPr>
        <w:t xml:space="preserve"> i diritti e le responsabilità di ogni individuo in una società</w:t>
      </w:r>
      <w:r>
        <w:rPr>
          <w:rFonts w:ascii="Times New Roman" w:hAnsi="Times New Roman" w:cs="Times New Roman"/>
          <w:bCs/>
          <w:color w:val="000000" w:themeColor="text1"/>
          <w:sz w:val="24"/>
          <w:szCs w:val="24"/>
        </w:rPr>
        <w:t>;</w:t>
      </w:r>
    </w:p>
    <w:p w14:paraId="76C765D2"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Pr="00EA7D1E">
        <w:rPr>
          <w:rFonts w:ascii="Times New Roman" w:hAnsi="Times New Roman" w:cs="Times New Roman"/>
          <w:bCs/>
          <w:color w:val="000000" w:themeColor="text1"/>
          <w:sz w:val="24"/>
          <w:szCs w:val="24"/>
        </w:rPr>
        <w:t>omprendere</w:t>
      </w:r>
      <w:proofErr w:type="gramEnd"/>
      <w:r w:rsidRPr="00EA7D1E">
        <w:rPr>
          <w:rFonts w:ascii="Times New Roman" w:hAnsi="Times New Roman" w:cs="Times New Roman"/>
          <w:bCs/>
          <w:color w:val="000000" w:themeColor="text1"/>
          <w:sz w:val="24"/>
          <w:szCs w:val="24"/>
        </w:rPr>
        <w:t xml:space="preserve"> le motivazioni che si celano dietro ai conflitti e acquisire gli</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elementi necessari per risolvere i problemi</w:t>
      </w:r>
      <w:r>
        <w:rPr>
          <w:rFonts w:ascii="Times New Roman" w:hAnsi="Times New Roman" w:cs="Times New Roman"/>
          <w:bCs/>
          <w:color w:val="000000" w:themeColor="text1"/>
          <w:sz w:val="24"/>
          <w:szCs w:val="24"/>
        </w:rPr>
        <w:t>;</w:t>
      </w:r>
    </w:p>
    <w:p w14:paraId="5A9A2EF6"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Pr="00EA7D1E">
        <w:rPr>
          <w:rFonts w:ascii="Times New Roman" w:hAnsi="Times New Roman" w:cs="Times New Roman"/>
          <w:bCs/>
          <w:color w:val="000000" w:themeColor="text1"/>
          <w:sz w:val="24"/>
          <w:szCs w:val="24"/>
        </w:rPr>
        <w:t>omprendere</w:t>
      </w:r>
      <w:proofErr w:type="gramEnd"/>
      <w:r w:rsidRPr="00EA7D1E">
        <w:rPr>
          <w:rFonts w:ascii="Times New Roman" w:hAnsi="Times New Roman" w:cs="Times New Roman"/>
          <w:bCs/>
          <w:color w:val="000000" w:themeColor="text1"/>
          <w:sz w:val="24"/>
          <w:szCs w:val="24"/>
        </w:rPr>
        <w:t xml:space="preserve"> i principi e i comportamenti che regolano la società per</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contribuire a creare una situazione di benessere generalizzato</w:t>
      </w:r>
      <w:r>
        <w:rPr>
          <w:rFonts w:ascii="Times New Roman" w:hAnsi="Times New Roman" w:cs="Times New Roman"/>
          <w:bCs/>
          <w:color w:val="000000" w:themeColor="text1"/>
          <w:sz w:val="24"/>
          <w:szCs w:val="24"/>
        </w:rPr>
        <w:t>;</w:t>
      </w:r>
    </w:p>
    <w:p w14:paraId="68086F01"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w:t>
      </w:r>
      <w:r w:rsidRPr="00EA7D1E">
        <w:rPr>
          <w:rFonts w:ascii="Times New Roman" w:hAnsi="Times New Roman" w:cs="Times New Roman"/>
          <w:bCs/>
          <w:color w:val="000000" w:themeColor="text1"/>
          <w:sz w:val="24"/>
          <w:szCs w:val="24"/>
        </w:rPr>
        <w:t>eggere</w:t>
      </w:r>
      <w:proofErr w:type="gramEnd"/>
      <w:r w:rsidRPr="00EA7D1E">
        <w:rPr>
          <w:rFonts w:ascii="Times New Roman" w:hAnsi="Times New Roman" w:cs="Times New Roman"/>
          <w:bCs/>
          <w:color w:val="000000" w:themeColor="text1"/>
          <w:sz w:val="24"/>
          <w:szCs w:val="24"/>
        </w:rPr>
        <w:t>/ascoltare e capire le notizie quotidiane</w:t>
      </w:r>
      <w:r>
        <w:rPr>
          <w:rFonts w:ascii="Times New Roman" w:hAnsi="Times New Roman" w:cs="Times New Roman"/>
          <w:bCs/>
          <w:color w:val="000000" w:themeColor="text1"/>
          <w:sz w:val="24"/>
          <w:szCs w:val="24"/>
        </w:rPr>
        <w:t>;</w:t>
      </w:r>
    </w:p>
    <w:p w14:paraId="269758D3" w14:textId="77777777" w:rsidR="00E704F0"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p</w:t>
      </w:r>
      <w:r w:rsidRPr="00EA7D1E">
        <w:rPr>
          <w:rFonts w:ascii="Times New Roman" w:hAnsi="Times New Roman" w:cs="Times New Roman"/>
          <w:bCs/>
          <w:color w:val="000000" w:themeColor="text1"/>
          <w:sz w:val="24"/>
          <w:szCs w:val="24"/>
        </w:rPr>
        <w:t>artecipare</w:t>
      </w:r>
      <w:proofErr w:type="gramEnd"/>
      <w:r w:rsidRPr="00EA7D1E">
        <w:rPr>
          <w:rFonts w:ascii="Times New Roman" w:hAnsi="Times New Roman" w:cs="Times New Roman"/>
          <w:bCs/>
          <w:color w:val="000000" w:themeColor="text1"/>
          <w:sz w:val="24"/>
          <w:szCs w:val="24"/>
        </w:rPr>
        <w:t xml:space="preserve"> in modo consapevole alla vita pubblica ed essere in grado di</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suggerire o attuare soluzioni ai problemi sociali</w:t>
      </w:r>
      <w:r>
        <w:rPr>
          <w:rFonts w:ascii="Times New Roman" w:hAnsi="Times New Roman" w:cs="Times New Roman"/>
          <w:bCs/>
          <w:color w:val="000000" w:themeColor="text1"/>
          <w:sz w:val="24"/>
          <w:szCs w:val="24"/>
        </w:rPr>
        <w:t>;</w:t>
      </w:r>
    </w:p>
    <w:p w14:paraId="173759DE" w14:textId="77777777" w:rsidR="00E704F0" w:rsidRPr="00EA7D1E" w:rsidRDefault="00E704F0" w:rsidP="00E704F0">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a</w:t>
      </w:r>
      <w:r w:rsidRPr="00EA7D1E">
        <w:rPr>
          <w:rFonts w:ascii="Times New Roman" w:hAnsi="Times New Roman" w:cs="Times New Roman"/>
          <w:bCs/>
          <w:color w:val="000000" w:themeColor="text1"/>
          <w:sz w:val="24"/>
          <w:szCs w:val="24"/>
        </w:rPr>
        <w:t>cquisire</w:t>
      </w:r>
      <w:proofErr w:type="gramEnd"/>
      <w:r w:rsidRPr="00EA7D1E">
        <w:rPr>
          <w:rFonts w:ascii="Times New Roman" w:hAnsi="Times New Roman" w:cs="Times New Roman"/>
          <w:bCs/>
          <w:color w:val="000000" w:themeColor="text1"/>
          <w:sz w:val="24"/>
          <w:szCs w:val="24"/>
        </w:rPr>
        <w:t xml:space="preserve"> elementi per valutare le opportunità professionali in questi settori.</w:t>
      </w:r>
    </w:p>
    <w:p w14:paraId="417F4A80" w14:textId="77777777" w:rsidR="00E704F0" w:rsidRPr="003A406D" w:rsidRDefault="00E704F0" w:rsidP="00E704F0">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4B59FAD3" w14:textId="77777777" w:rsidR="00E704F0" w:rsidRPr="00695DC9" w:rsidRDefault="00E704F0" w:rsidP="00E704F0">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55F840D3" w14:textId="77777777" w:rsidR="00E704F0" w:rsidRDefault="00E704F0" w:rsidP="00E704F0">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Pr>
          <w:rFonts w:ascii="Times New Roman" w:hAnsi="Times New Roman" w:cs="Times New Roman"/>
          <w:bCs/>
          <w:color w:val="000000" w:themeColor="text1"/>
          <w:sz w:val="24"/>
          <w:szCs w:val="24"/>
        </w:rPr>
        <w:t xml:space="preserve">ndo </w:t>
      </w:r>
      <w:r w:rsidRPr="00EA7D1E">
        <w:rPr>
          <w:rFonts w:ascii="Times New Roman" w:hAnsi="Times New Roman" w:cs="Times New Roman"/>
          <w:bCs/>
          <w:color w:val="000000" w:themeColor="text1"/>
          <w:sz w:val="24"/>
          <w:szCs w:val="24"/>
        </w:rPr>
        <w:t>un percorso sull’Economia circolare da presentare in</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 xml:space="preserve">occasione dell’Open </w:t>
      </w:r>
      <w:proofErr w:type="spellStart"/>
      <w:r w:rsidRPr="00EA7D1E">
        <w:rPr>
          <w:rFonts w:ascii="Times New Roman" w:hAnsi="Times New Roman" w:cs="Times New Roman"/>
          <w:bCs/>
          <w:color w:val="000000" w:themeColor="text1"/>
          <w:sz w:val="24"/>
          <w:szCs w:val="24"/>
        </w:rPr>
        <w:t>Day</w:t>
      </w:r>
      <w:proofErr w:type="spellEnd"/>
      <w:r w:rsidRPr="00EA7D1E">
        <w:rPr>
          <w:rFonts w:ascii="Times New Roman" w:hAnsi="Times New Roman" w:cs="Times New Roman"/>
          <w:bCs/>
          <w:color w:val="000000" w:themeColor="text1"/>
          <w:sz w:val="24"/>
          <w:szCs w:val="24"/>
        </w:rPr>
        <w:t>, o in giornate internazionali a tema</w:t>
      </w:r>
      <w:r>
        <w:rPr>
          <w:rFonts w:ascii="Times New Roman" w:hAnsi="Times New Roman" w:cs="Times New Roman"/>
          <w:bCs/>
          <w:color w:val="000000" w:themeColor="text1"/>
          <w:sz w:val="24"/>
          <w:szCs w:val="24"/>
        </w:rPr>
        <w:t>.</w:t>
      </w:r>
    </w:p>
    <w:p w14:paraId="2FDBC621" w14:textId="77777777" w:rsidR="00E704F0" w:rsidRDefault="00E704F0" w:rsidP="00E704F0">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p</w:t>
      </w:r>
      <w:r w:rsidRPr="00EA7D1E">
        <w:rPr>
          <w:rFonts w:ascii="Times New Roman" w:hAnsi="Times New Roman" w:cs="Times New Roman"/>
          <w:bCs/>
          <w:color w:val="000000" w:themeColor="text1"/>
          <w:sz w:val="24"/>
          <w:szCs w:val="24"/>
        </w:rPr>
        <w:t>ercorsi di educazione alla legalità con incontri con rappresentanti delle</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Forze dell’ordine che presentino le diverse professioni possibili in questo</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ambito</w:t>
      </w:r>
      <w:r>
        <w:rPr>
          <w:rFonts w:ascii="Times New Roman" w:hAnsi="Times New Roman" w:cs="Times New Roman"/>
          <w:bCs/>
          <w:color w:val="000000" w:themeColor="text1"/>
          <w:sz w:val="24"/>
          <w:szCs w:val="24"/>
        </w:rPr>
        <w:t>.</w:t>
      </w:r>
    </w:p>
    <w:p w14:paraId="1D4CB3E9" w14:textId="77777777" w:rsidR="00E704F0" w:rsidRDefault="00E704F0" w:rsidP="00E704F0">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Organizzando un </w:t>
      </w:r>
      <w:r w:rsidRPr="00EA7D1E">
        <w:rPr>
          <w:rFonts w:ascii="Times New Roman" w:hAnsi="Times New Roman" w:cs="Times New Roman"/>
          <w:bCs/>
          <w:color w:val="000000" w:themeColor="text1"/>
          <w:sz w:val="24"/>
          <w:szCs w:val="24"/>
        </w:rPr>
        <w:t xml:space="preserve">progetto </w:t>
      </w:r>
      <w:r>
        <w:rPr>
          <w:rFonts w:ascii="Times New Roman" w:hAnsi="Times New Roman" w:cs="Times New Roman"/>
          <w:bCs/>
          <w:color w:val="000000" w:themeColor="text1"/>
          <w:sz w:val="24"/>
          <w:szCs w:val="24"/>
        </w:rPr>
        <w:t xml:space="preserve">sul </w:t>
      </w:r>
      <w:r w:rsidRPr="00EA7D1E">
        <w:rPr>
          <w:rFonts w:ascii="Times New Roman" w:hAnsi="Times New Roman" w:cs="Times New Roman"/>
          <w:bCs/>
          <w:color w:val="000000" w:themeColor="text1"/>
          <w:sz w:val="24"/>
          <w:szCs w:val="24"/>
        </w:rPr>
        <w:t>diritto a una libera informazione per riflettere sul ruolo della</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stampa e della comunicazione nella società attuale</w:t>
      </w:r>
      <w:r>
        <w:rPr>
          <w:rFonts w:ascii="Times New Roman" w:hAnsi="Times New Roman" w:cs="Times New Roman"/>
          <w:bCs/>
          <w:color w:val="000000" w:themeColor="text1"/>
          <w:sz w:val="24"/>
          <w:szCs w:val="24"/>
        </w:rPr>
        <w:t>.</w:t>
      </w:r>
    </w:p>
    <w:p w14:paraId="229EB5E8" w14:textId="77777777" w:rsidR="00E704F0" w:rsidRPr="00EA7D1E" w:rsidRDefault="00E704F0" w:rsidP="00E704F0">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Organizzando un p</w:t>
      </w:r>
      <w:r w:rsidRPr="00EA7D1E">
        <w:rPr>
          <w:rFonts w:ascii="Times New Roman" w:hAnsi="Times New Roman" w:cs="Times New Roman"/>
          <w:bCs/>
          <w:color w:val="000000" w:themeColor="text1"/>
          <w:sz w:val="24"/>
          <w:szCs w:val="24"/>
        </w:rPr>
        <w:t>rogetto sulla gestione delle risorse umane in una grande azienda, con</w:t>
      </w:r>
      <w:r>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interviste, costruzio</w:t>
      </w:r>
      <w:r>
        <w:rPr>
          <w:rFonts w:ascii="Times New Roman" w:hAnsi="Times New Roman" w:cs="Times New Roman"/>
          <w:bCs/>
          <w:color w:val="000000" w:themeColor="text1"/>
          <w:sz w:val="24"/>
          <w:szCs w:val="24"/>
        </w:rPr>
        <w:t>ne di organigrammi, mansionario, et</w:t>
      </w:r>
      <w:r w:rsidRPr="00EA7D1E">
        <w:rPr>
          <w:rFonts w:ascii="Times New Roman" w:hAnsi="Times New Roman" w:cs="Times New Roman"/>
          <w:bCs/>
          <w:color w:val="000000" w:themeColor="text1"/>
          <w:sz w:val="24"/>
          <w:szCs w:val="24"/>
        </w:rPr>
        <w:t>c.</w:t>
      </w:r>
    </w:p>
    <w:p w14:paraId="02E8ADF3" w14:textId="77777777" w:rsidR="00E704F0" w:rsidRDefault="00E704F0" w:rsidP="00E704F0">
      <w:pPr>
        <w:spacing w:after="0" w:line="240" w:lineRule="auto"/>
        <w:jc w:val="both"/>
        <w:rPr>
          <w:rFonts w:ascii="Times New Roman" w:hAnsi="Times New Roman" w:cs="Times New Roman"/>
          <w:b/>
          <w:color w:val="000000" w:themeColor="text1"/>
          <w:sz w:val="24"/>
          <w:szCs w:val="24"/>
        </w:rPr>
      </w:pPr>
    </w:p>
    <w:p w14:paraId="53EE58BD" w14:textId="4F636682" w:rsidR="00E704F0" w:rsidRPr="00E704F0" w:rsidRDefault="00E704F0" w:rsidP="00E704F0">
      <w:pPr>
        <w:pStyle w:val="Paragrafoelenco"/>
        <w:numPr>
          <w:ilvl w:val="0"/>
          <w:numId w:val="20"/>
        </w:numPr>
        <w:spacing w:after="0" w:line="240" w:lineRule="auto"/>
        <w:jc w:val="both"/>
        <w:rPr>
          <w:rFonts w:ascii="Times New Roman" w:hAnsi="Times New Roman" w:cs="Times New Roman"/>
          <w:b/>
          <w:color w:val="000000" w:themeColor="text1"/>
          <w:sz w:val="24"/>
          <w:szCs w:val="24"/>
        </w:rPr>
      </w:pPr>
      <w:r w:rsidRPr="00E704F0">
        <w:rPr>
          <w:rFonts w:ascii="Times New Roman" w:hAnsi="Times New Roman" w:cs="Times New Roman"/>
          <w:b/>
          <w:bCs/>
          <w:color w:val="000000" w:themeColor="text1"/>
          <w:sz w:val="24"/>
          <w:szCs w:val="24"/>
        </w:rPr>
        <w:t>Che tipo di attività posso svolgere per orientare le studentesse e gli studenti?</w:t>
      </w:r>
    </w:p>
    <w:p w14:paraId="3F7AFF09" w14:textId="77777777" w:rsidR="00E704F0" w:rsidRDefault="00E704F0"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 xml:space="preserve">In questa articolazione si possono anche collocare, a titolo esemplificativo, tutti quei laboratori che nascono dall’incontro tra studenti di un ciclo inferiore e superiore per esperienze di </w:t>
      </w:r>
      <w:proofErr w:type="spellStart"/>
      <w:r w:rsidRPr="00E704F0">
        <w:rPr>
          <w:rFonts w:ascii="Times New Roman" w:hAnsi="Times New Roman" w:cs="Times New Roman"/>
          <w:color w:val="000000" w:themeColor="text1"/>
          <w:sz w:val="24"/>
          <w:szCs w:val="24"/>
        </w:rPr>
        <w:t>peer</w:t>
      </w:r>
      <w:proofErr w:type="spellEnd"/>
      <w:r w:rsidRPr="00E704F0">
        <w:rPr>
          <w:rFonts w:ascii="Times New Roman" w:hAnsi="Times New Roman" w:cs="Times New Roman"/>
          <w:color w:val="000000" w:themeColor="text1"/>
          <w:sz w:val="24"/>
          <w:szCs w:val="24"/>
        </w:rPr>
        <w:t xml:space="preserve"> tutoring, tra docenti del ciclo superiore e studenti del ciclo inferiore, per sperimentare attività di vario tipo, riconducibili alla didattica orientativa e laboratoriale, comprese le iniziative di orientamento nella transizione tra istruzione e formazione secondaria e terziaria e lavoro, laboratori di prodotto e di processo, presentazione di dati sul mercato del lavoro. </w:t>
      </w:r>
    </w:p>
    <w:p w14:paraId="5AB6AFE4" w14:textId="77777777" w:rsidR="00E704F0" w:rsidRDefault="00E704F0" w:rsidP="00E704F0">
      <w:pPr>
        <w:spacing w:after="0" w:line="240" w:lineRule="auto"/>
        <w:jc w:val="both"/>
        <w:rPr>
          <w:rFonts w:ascii="Times New Roman" w:hAnsi="Times New Roman" w:cs="Times New Roman"/>
          <w:b/>
          <w:bCs/>
          <w:color w:val="000000" w:themeColor="text1"/>
          <w:sz w:val="24"/>
          <w:szCs w:val="24"/>
        </w:rPr>
      </w:pPr>
    </w:p>
    <w:p w14:paraId="1651FF0F" w14:textId="77777777" w:rsidR="005341B4" w:rsidRPr="00E704F0" w:rsidRDefault="001659B5"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b/>
          <w:bCs/>
          <w:color w:val="000000" w:themeColor="text1"/>
          <w:sz w:val="24"/>
          <w:szCs w:val="24"/>
        </w:rPr>
        <w:t>Si tratta di superare la didattica frontale</w:t>
      </w:r>
      <w:r w:rsidRPr="00E704F0">
        <w:rPr>
          <w:rFonts w:ascii="Times New Roman" w:hAnsi="Times New Roman" w:cs="Times New Roman"/>
          <w:color w:val="000000" w:themeColor="text1"/>
          <w:sz w:val="24"/>
          <w:szCs w:val="24"/>
        </w:rPr>
        <w:t> o ridurne i tempi per rendere davvero protagonisti i ragazzi del proprio percorso, attraverso il proprio metodo di indagine e di studio, partendo dalla “</w:t>
      </w:r>
      <w:proofErr w:type="spellStart"/>
      <w:r w:rsidRPr="00E704F0">
        <w:rPr>
          <w:rFonts w:ascii="Times New Roman" w:hAnsi="Times New Roman" w:cs="Times New Roman"/>
          <w:color w:val="000000" w:themeColor="text1"/>
          <w:sz w:val="24"/>
          <w:szCs w:val="24"/>
        </w:rPr>
        <w:t>problematizzazione</w:t>
      </w:r>
      <w:proofErr w:type="spellEnd"/>
      <w:r w:rsidRPr="00E704F0">
        <w:rPr>
          <w:rFonts w:ascii="Times New Roman" w:hAnsi="Times New Roman" w:cs="Times New Roman"/>
          <w:color w:val="000000" w:themeColor="text1"/>
          <w:sz w:val="24"/>
          <w:szCs w:val="24"/>
        </w:rPr>
        <w:t>”, suggerita da materiali che fungano da stimolo.</w:t>
      </w:r>
    </w:p>
    <w:p w14:paraId="2D86A4B5" w14:textId="77777777" w:rsidR="00E704F0" w:rsidRDefault="00E704F0" w:rsidP="00E704F0">
      <w:pPr>
        <w:spacing w:after="0" w:line="240" w:lineRule="auto"/>
        <w:jc w:val="both"/>
        <w:rPr>
          <w:rFonts w:ascii="Times New Roman" w:hAnsi="Times New Roman" w:cs="Times New Roman"/>
          <w:b/>
          <w:bCs/>
          <w:color w:val="000000" w:themeColor="text1"/>
          <w:sz w:val="24"/>
          <w:szCs w:val="24"/>
        </w:rPr>
      </w:pPr>
    </w:p>
    <w:p w14:paraId="62B2ACED" w14:textId="77777777" w:rsidR="005341B4" w:rsidRPr="00E704F0" w:rsidRDefault="001659B5"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b/>
          <w:bCs/>
          <w:color w:val="000000" w:themeColor="text1"/>
          <w:sz w:val="24"/>
          <w:szCs w:val="24"/>
        </w:rPr>
        <w:t>Il curricolo dovrà prevedere, dunque, l’approccio laboratoriale</w:t>
      </w:r>
      <w:r w:rsidRPr="00E704F0">
        <w:rPr>
          <w:rFonts w:ascii="Times New Roman" w:hAnsi="Times New Roman" w:cs="Times New Roman"/>
          <w:color w:val="000000" w:themeColor="text1"/>
          <w:sz w:val="24"/>
          <w:szCs w:val="24"/>
        </w:rPr>
        <w:t xml:space="preserve">: l’aula dovrà diventare un laboratorio in cui gli studenti potranno esplorare e scoprire. Il laboratorio potrebbe essere anche oltre le “mura” della scuola, inteso come luogo fisico, perché si può fare scuola “oltre” la scuola. E poi “attualizzare” ciò che si insegna per fornire agli adolescenti un senso a ciò che studiano, sviluppare il pensiero critico e sistemico: dibattiti, compiti di realtà/autentici in cooperative </w:t>
      </w:r>
      <w:proofErr w:type="spellStart"/>
      <w:r w:rsidRPr="00E704F0">
        <w:rPr>
          <w:rFonts w:ascii="Times New Roman" w:hAnsi="Times New Roman" w:cs="Times New Roman"/>
          <w:color w:val="000000" w:themeColor="text1"/>
          <w:sz w:val="24"/>
          <w:szCs w:val="24"/>
        </w:rPr>
        <w:t>learning</w:t>
      </w:r>
      <w:proofErr w:type="spellEnd"/>
      <w:r w:rsidRPr="00E704F0">
        <w:rPr>
          <w:rFonts w:ascii="Times New Roman" w:hAnsi="Times New Roman" w:cs="Times New Roman"/>
          <w:color w:val="000000" w:themeColor="text1"/>
          <w:sz w:val="24"/>
          <w:szCs w:val="24"/>
        </w:rPr>
        <w:t xml:space="preserve">, perché nel mondo degli “adulti” dovranno dimostrare anche di possedere le soft </w:t>
      </w:r>
      <w:proofErr w:type="spellStart"/>
      <w:r w:rsidRPr="00E704F0">
        <w:rPr>
          <w:rFonts w:ascii="Times New Roman" w:hAnsi="Times New Roman" w:cs="Times New Roman"/>
          <w:color w:val="000000" w:themeColor="text1"/>
          <w:sz w:val="24"/>
          <w:szCs w:val="24"/>
        </w:rPr>
        <w:t>skills</w:t>
      </w:r>
      <w:proofErr w:type="spellEnd"/>
      <w:r w:rsidRPr="00E704F0">
        <w:rPr>
          <w:rFonts w:ascii="Times New Roman" w:hAnsi="Times New Roman" w:cs="Times New Roman"/>
          <w:color w:val="000000" w:themeColor="text1"/>
          <w:sz w:val="24"/>
          <w:szCs w:val="24"/>
        </w:rPr>
        <w:t xml:space="preserve">, life </w:t>
      </w:r>
      <w:proofErr w:type="spellStart"/>
      <w:r w:rsidRPr="00E704F0">
        <w:rPr>
          <w:rFonts w:ascii="Times New Roman" w:hAnsi="Times New Roman" w:cs="Times New Roman"/>
          <w:color w:val="000000" w:themeColor="text1"/>
          <w:sz w:val="24"/>
          <w:szCs w:val="24"/>
        </w:rPr>
        <w:t>skills</w:t>
      </w:r>
      <w:proofErr w:type="spellEnd"/>
      <w:r w:rsidRPr="00E704F0">
        <w:rPr>
          <w:rFonts w:ascii="Times New Roman" w:hAnsi="Times New Roman" w:cs="Times New Roman"/>
          <w:color w:val="000000" w:themeColor="text1"/>
          <w:sz w:val="24"/>
          <w:szCs w:val="24"/>
        </w:rPr>
        <w:t>. Le metodologie didattiche attive saranno il mezzo privilegiato per far emergere la consapevolezza, per agevolare l’esplorazione della realtà attraverso le materie che sembrano “costretti” a studiare.</w:t>
      </w:r>
    </w:p>
    <w:p w14:paraId="7BA0EF10" w14:textId="77777777" w:rsidR="005341B4" w:rsidRPr="00E704F0" w:rsidRDefault="001659B5"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E allora si potrebbe pensare di</w:t>
      </w:r>
      <w:r w:rsidRPr="00E704F0">
        <w:rPr>
          <w:rFonts w:ascii="Times New Roman" w:hAnsi="Times New Roman" w:cs="Times New Roman"/>
          <w:b/>
          <w:bCs/>
          <w:color w:val="000000" w:themeColor="text1"/>
          <w:sz w:val="24"/>
          <w:szCs w:val="24"/>
        </w:rPr>
        <w:t xml:space="preserve"> inserire in un curricolo un </w:t>
      </w:r>
      <w:r w:rsidRPr="00E704F0">
        <w:rPr>
          <w:rFonts w:ascii="Times New Roman" w:hAnsi="Times New Roman" w:cs="Times New Roman"/>
          <w:color w:val="000000" w:themeColor="text1"/>
          <w:sz w:val="24"/>
          <w:szCs w:val="24"/>
        </w:rPr>
        <w:t>dibattito, la drammatizzazione di un testo letterario, </w:t>
      </w:r>
      <w:r w:rsidRPr="00E704F0">
        <w:rPr>
          <w:rFonts w:ascii="Times New Roman" w:hAnsi="Times New Roman" w:cs="Times New Roman"/>
          <w:b/>
          <w:bCs/>
          <w:color w:val="000000" w:themeColor="text1"/>
          <w:sz w:val="24"/>
          <w:szCs w:val="24"/>
        </w:rPr>
        <w:t xml:space="preserve">uno </w:t>
      </w:r>
      <w:proofErr w:type="spellStart"/>
      <w:r w:rsidRPr="00E704F0">
        <w:rPr>
          <w:rFonts w:ascii="Times New Roman" w:hAnsi="Times New Roman" w:cs="Times New Roman"/>
          <w:b/>
          <w:bCs/>
          <w:color w:val="000000" w:themeColor="text1"/>
          <w:sz w:val="24"/>
          <w:szCs w:val="24"/>
        </w:rPr>
        <w:t>storytelling</w:t>
      </w:r>
      <w:proofErr w:type="spellEnd"/>
      <w:r w:rsidRPr="00E704F0">
        <w:rPr>
          <w:rFonts w:ascii="Times New Roman" w:hAnsi="Times New Roman" w:cs="Times New Roman"/>
          <w:b/>
          <w:bCs/>
          <w:color w:val="000000" w:themeColor="text1"/>
          <w:sz w:val="24"/>
          <w:szCs w:val="24"/>
        </w:rPr>
        <w:t xml:space="preserve"> di un argomento scientifico, storico, letterario; outdoor;</w:t>
      </w:r>
      <w:r w:rsidRPr="00E704F0">
        <w:rPr>
          <w:rFonts w:ascii="Times New Roman" w:hAnsi="Times New Roman" w:cs="Times New Roman"/>
          <w:color w:val="000000" w:themeColor="text1"/>
          <w:sz w:val="24"/>
          <w:szCs w:val="24"/>
        </w:rPr>
        <w:t> si potrebbe chiedere ad un alunno, appassionato di teatro, di raccontare il “suo” giovane ‘</w:t>
      </w:r>
      <w:proofErr w:type="spellStart"/>
      <w:r w:rsidRPr="00E704F0">
        <w:rPr>
          <w:rFonts w:ascii="Times New Roman" w:hAnsi="Times New Roman" w:cs="Times New Roman"/>
          <w:color w:val="000000" w:themeColor="text1"/>
          <w:sz w:val="24"/>
          <w:szCs w:val="24"/>
        </w:rPr>
        <w:t>Ntoni</w:t>
      </w:r>
      <w:proofErr w:type="spellEnd"/>
      <w:r w:rsidRPr="00E704F0">
        <w:rPr>
          <w:rFonts w:ascii="Times New Roman" w:hAnsi="Times New Roman" w:cs="Times New Roman"/>
          <w:color w:val="000000" w:themeColor="text1"/>
          <w:sz w:val="24"/>
          <w:szCs w:val="24"/>
        </w:rPr>
        <w:t>; si potrebbe pensare ad un </w:t>
      </w:r>
      <w:r w:rsidRPr="00E704F0">
        <w:rPr>
          <w:rFonts w:ascii="Times New Roman" w:hAnsi="Times New Roman" w:cs="Times New Roman"/>
          <w:b/>
          <w:bCs/>
          <w:color w:val="000000" w:themeColor="text1"/>
          <w:sz w:val="24"/>
          <w:szCs w:val="24"/>
        </w:rPr>
        <w:t>caffè letterario, filosofico,</w:t>
      </w:r>
      <w:r w:rsidRPr="00E704F0">
        <w:rPr>
          <w:rFonts w:ascii="Times New Roman" w:hAnsi="Times New Roman" w:cs="Times New Roman"/>
          <w:color w:val="000000" w:themeColor="text1"/>
          <w:sz w:val="24"/>
          <w:szCs w:val="24"/>
        </w:rPr>
        <w:t> finanche </w:t>
      </w:r>
      <w:r w:rsidRPr="00E704F0">
        <w:rPr>
          <w:rFonts w:ascii="Times New Roman" w:hAnsi="Times New Roman" w:cs="Times New Roman"/>
          <w:b/>
          <w:bCs/>
          <w:color w:val="000000" w:themeColor="text1"/>
          <w:sz w:val="24"/>
          <w:szCs w:val="24"/>
        </w:rPr>
        <w:t>leggere libri in classe</w:t>
      </w:r>
      <w:r w:rsidRPr="00E704F0">
        <w:rPr>
          <w:rFonts w:ascii="Times New Roman" w:hAnsi="Times New Roman" w:cs="Times New Roman"/>
          <w:color w:val="000000" w:themeColor="text1"/>
          <w:sz w:val="24"/>
          <w:szCs w:val="24"/>
        </w:rPr>
        <w:t xml:space="preserve">; simulare un colloquio di lavoro, in cui il discente possa presentare i suoi punti di forza, le sue passioni, i suoi interessi e le </w:t>
      </w:r>
      <w:r w:rsidRPr="00E704F0">
        <w:rPr>
          <w:rFonts w:ascii="Times New Roman" w:hAnsi="Times New Roman" w:cs="Times New Roman"/>
          <w:color w:val="000000" w:themeColor="text1"/>
          <w:sz w:val="24"/>
          <w:szCs w:val="24"/>
        </w:rPr>
        <w:lastRenderedPageBreak/>
        <w:t xml:space="preserve">esperienze maturate in contesti informali, extra-scolastici, </w:t>
      </w:r>
      <w:r w:rsidRPr="00E704F0">
        <w:rPr>
          <w:rFonts w:ascii="Times New Roman" w:hAnsi="Times New Roman" w:cs="Times New Roman"/>
          <w:b/>
          <w:bCs/>
          <w:color w:val="000000" w:themeColor="text1"/>
          <w:sz w:val="24"/>
          <w:szCs w:val="24"/>
        </w:rPr>
        <w:t>andare alla ricerca di personaggi illustri del territorio</w:t>
      </w:r>
      <w:r w:rsidRPr="00E704F0">
        <w:rPr>
          <w:rFonts w:ascii="Times New Roman" w:hAnsi="Times New Roman" w:cs="Times New Roman"/>
          <w:color w:val="000000" w:themeColor="text1"/>
          <w:sz w:val="24"/>
          <w:szCs w:val="24"/>
        </w:rPr>
        <w:t xml:space="preserve"> e costruire dei </w:t>
      </w:r>
      <w:proofErr w:type="spellStart"/>
      <w:r w:rsidRPr="00E704F0">
        <w:rPr>
          <w:rFonts w:ascii="Times New Roman" w:hAnsi="Times New Roman" w:cs="Times New Roman"/>
          <w:color w:val="000000" w:themeColor="text1"/>
          <w:sz w:val="24"/>
          <w:szCs w:val="24"/>
        </w:rPr>
        <w:t>docu</w:t>
      </w:r>
      <w:proofErr w:type="spellEnd"/>
      <w:r w:rsidRPr="00E704F0">
        <w:rPr>
          <w:rFonts w:ascii="Times New Roman" w:hAnsi="Times New Roman" w:cs="Times New Roman"/>
          <w:color w:val="000000" w:themeColor="text1"/>
          <w:sz w:val="24"/>
          <w:szCs w:val="24"/>
        </w:rPr>
        <w:t>-film.</w:t>
      </w:r>
    </w:p>
    <w:p w14:paraId="68003963" w14:textId="77777777" w:rsidR="00E704F0" w:rsidRPr="00E704F0" w:rsidRDefault="00E704F0"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t>30 ore da progettare, 30 ore in cui far emergere la creatività e i talenti</w:t>
      </w:r>
    </w:p>
    <w:p w14:paraId="15A7F817" w14:textId="6C96E1B8" w:rsidR="00E704F0" w:rsidRPr="00E704F0" w:rsidRDefault="00E704F0" w:rsidP="00E704F0">
      <w:pPr>
        <w:spacing w:after="0" w:line="240" w:lineRule="auto"/>
        <w:jc w:val="both"/>
        <w:rPr>
          <w:rFonts w:ascii="Times New Roman" w:hAnsi="Times New Roman" w:cs="Times New Roman"/>
          <w:color w:val="000000" w:themeColor="text1"/>
          <w:sz w:val="24"/>
          <w:szCs w:val="24"/>
        </w:rPr>
      </w:pPr>
      <w:r w:rsidRPr="00E704F0">
        <w:rPr>
          <w:rFonts w:ascii="Times New Roman" w:hAnsi="Times New Roman" w:cs="Times New Roman"/>
          <w:color w:val="000000" w:themeColor="text1"/>
          <w:sz w:val="24"/>
          <w:szCs w:val="24"/>
        </w:rPr>
        <w:br w:type="page"/>
      </w:r>
    </w:p>
    <w:p w14:paraId="3FFD77A2" w14:textId="534E53EF" w:rsidR="00E704F0" w:rsidRPr="00E704F0" w:rsidRDefault="00E704F0" w:rsidP="00E704F0">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FAQ – </w:t>
      </w:r>
      <w:r w:rsidR="00AC0AEF">
        <w:rPr>
          <w:rFonts w:ascii="Times New Roman" w:hAnsi="Times New Roman" w:cs="Times New Roman"/>
          <w:b/>
          <w:color w:val="000000" w:themeColor="text1"/>
          <w:sz w:val="24"/>
          <w:szCs w:val="24"/>
        </w:rPr>
        <w:t>III-IV-V</w:t>
      </w:r>
      <w:r w:rsidR="00AC0AE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CLASSI </w:t>
      </w:r>
    </w:p>
    <w:p w14:paraId="3D83D4A2" w14:textId="77777777" w:rsidR="00E704F0" w:rsidRDefault="00E704F0" w:rsidP="00E704F0">
      <w:pPr>
        <w:spacing w:after="0" w:line="240" w:lineRule="auto"/>
        <w:jc w:val="both"/>
        <w:rPr>
          <w:rFonts w:ascii="Times New Roman" w:hAnsi="Times New Roman" w:cs="Times New Roman"/>
          <w:b/>
          <w:color w:val="000000" w:themeColor="text1"/>
          <w:sz w:val="24"/>
          <w:szCs w:val="24"/>
        </w:rPr>
      </w:pPr>
      <w:bookmarkStart w:id="0" w:name="_GoBack"/>
      <w:bookmarkEnd w:id="0"/>
    </w:p>
    <w:p w14:paraId="6837AC14" w14:textId="312462D2" w:rsidR="00E704F0" w:rsidRPr="001B466D" w:rsidRDefault="00E704F0" w:rsidP="001B466D">
      <w:pPr>
        <w:pStyle w:val="Paragrafoelenco"/>
        <w:numPr>
          <w:ilvl w:val="0"/>
          <w:numId w:val="26"/>
        </w:numPr>
        <w:spacing w:after="0" w:line="240" w:lineRule="auto"/>
        <w:jc w:val="both"/>
        <w:rPr>
          <w:rFonts w:ascii="Times New Roman" w:hAnsi="Times New Roman" w:cs="Times New Roman"/>
          <w:b/>
          <w:color w:val="000000" w:themeColor="text1"/>
          <w:sz w:val="24"/>
          <w:szCs w:val="24"/>
        </w:rPr>
      </w:pPr>
      <w:r w:rsidRPr="001B466D">
        <w:rPr>
          <w:rFonts w:ascii="Times New Roman" w:hAnsi="Times New Roman" w:cs="Times New Roman"/>
          <w:b/>
          <w:color w:val="000000" w:themeColor="text1"/>
          <w:sz w:val="24"/>
          <w:szCs w:val="24"/>
        </w:rPr>
        <w:t>Che tipo di percorsi di orientamento saranno attivati nelle classi terze, quarte e quinte?</w:t>
      </w:r>
    </w:p>
    <w:p w14:paraId="3AD169DC" w14:textId="77777777" w:rsidR="00E704F0" w:rsidRDefault="00E704F0" w:rsidP="00E704F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Percorsi</w:t>
      </w:r>
      <w:r w:rsidRPr="00695DC9">
        <w:rPr>
          <w:rFonts w:ascii="Times New Roman" w:hAnsi="Times New Roman" w:cs="Times New Roman"/>
          <w:color w:val="000000" w:themeColor="text1"/>
          <w:sz w:val="24"/>
          <w:szCs w:val="24"/>
        </w:rPr>
        <w:t xml:space="preserve"> </w:t>
      </w:r>
      <w:r w:rsidRPr="00695DC9">
        <w:rPr>
          <w:rFonts w:ascii="Times New Roman" w:hAnsi="Times New Roman" w:cs="Times New Roman"/>
          <w:b/>
          <w:bCs/>
          <w:i/>
          <w:color w:val="000000" w:themeColor="text1"/>
          <w:sz w:val="24"/>
          <w:szCs w:val="24"/>
        </w:rPr>
        <w:t xml:space="preserve">curriculari </w:t>
      </w:r>
      <w:r w:rsidRPr="00695DC9">
        <w:rPr>
          <w:rFonts w:ascii="Times New Roman" w:hAnsi="Times New Roman" w:cs="Times New Roman"/>
          <w:color w:val="000000" w:themeColor="text1"/>
          <w:sz w:val="24"/>
          <w:szCs w:val="24"/>
        </w:rPr>
        <w:t>di orientamento formativo degli studenti, di almeno 30 ore per anno scolastico.</w:t>
      </w:r>
    </w:p>
    <w:p w14:paraId="50E4671A" w14:textId="77777777" w:rsidR="00E704F0" w:rsidRDefault="00E704F0" w:rsidP="007C3561">
      <w:pPr>
        <w:autoSpaceDE w:val="0"/>
        <w:autoSpaceDN w:val="0"/>
        <w:adjustRightInd w:val="0"/>
        <w:spacing w:after="0" w:line="240" w:lineRule="auto"/>
        <w:jc w:val="both"/>
        <w:rPr>
          <w:rFonts w:ascii="Times New Roman" w:hAnsi="Times New Roman" w:cs="Times New Roman"/>
          <w:bCs/>
          <w:iCs/>
          <w:color w:val="000000" w:themeColor="text1"/>
          <w:sz w:val="24"/>
          <w:szCs w:val="24"/>
        </w:rPr>
      </w:pPr>
    </w:p>
    <w:p w14:paraId="27E02628" w14:textId="4B30D5CC" w:rsidR="007C3561" w:rsidRPr="001B466D" w:rsidRDefault="007C3561" w:rsidP="001B466D">
      <w:pPr>
        <w:pStyle w:val="Paragrafoelenco"/>
        <w:numPr>
          <w:ilvl w:val="0"/>
          <w:numId w:val="26"/>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B466D">
        <w:rPr>
          <w:rFonts w:ascii="Times New Roman" w:hAnsi="Times New Roman" w:cs="Times New Roman"/>
          <w:b/>
          <w:color w:val="000000" w:themeColor="text1"/>
          <w:sz w:val="24"/>
          <w:szCs w:val="24"/>
        </w:rPr>
        <w:t xml:space="preserve">Per le classi III, IV e V </w:t>
      </w:r>
      <w:r w:rsidRPr="001B466D">
        <w:rPr>
          <w:rFonts w:ascii="Times New Roman" w:hAnsi="Times New Roman" w:cs="Times New Roman"/>
          <w:b/>
          <w:bCs/>
          <w:color w:val="000000" w:themeColor="text1"/>
          <w:sz w:val="24"/>
          <w:szCs w:val="24"/>
        </w:rPr>
        <w:t>è prevista l’attivazione della figura del docente tutor per l’orientamento?</w:t>
      </w:r>
    </w:p>
    <w:p w14:paraId="6925FE92" w14:textId="07F7781B" w:rsidR="007C3561" w:rsidRPr="001B466D" w:rsidRDefault="007C3561" w:rsidP="007C3561">
      <w:pPr>
        <w:autoSpaceDE w:val="0"/>
        <w:autoSpaceDN w:val="0"/>
        <w:adjustRightInd w:val="0"/>
        <w:spacing w:after="0" w:line="240" w:lineRule="auto"/>
        <w:jc w:val="both"/>
        <w:rPr>
          <w:rFonts w:ascii="Times New Roman" w:hAnsi="Times New Roman" w:cs="Times New Roman"/>
          <w:color w:val="000000" w:themeColor="text1"/>
          <w:sz w:val="24"/>
          <w:szCs w:val="24"/>
        </w:rPr>
      </w:pPr>
      <w:r w:rsidRPr="001B466D">
        <w:rPr>
          <w:rFonts w:ascii="Times New Roman" w:hAnsi="Times New Roman" w:cs="Times New Roman"/>
          <w:bCs/>
          <w:color w:val="000000" w:themeColor="text1"/>
          <w:sz w:val="24"/>
          <w:szCs w:val="24"/>
        </w:rPr>
        <w:t>Si</w:t>
      </w:r>
      <w:r w:rsidR="001B466D" w:rsidRPr="001B466D">
        <w:rPr>
          <w:rFonts w:ascii="Times New Roman" w:hAnsi="Times New Roman" w:cs="Times New Roman"/>
          <w:bCs/>
          <w:color w:val="000000" w:themeColor="text1"/>
          <w:sz w:val="24"/>
          <w:szCs w:val="24"/>
        </w:rPr>
        <w:t>, p</w:t>
      </w:r>
      <w:r w:rsidR="001B466D" w:rsidRPr="001B466D">
        <w:rPr>
          <w:rFonts w:ascii="Times New Roman" w:hAnsi="Times New Roman" w:cs="Times New Roman"/>
          <w:color w:val="000000" w:themeColor="text1"/>
          <w:sz w:val="24"/>
          <w:szCs w:val="24"/>
        </w:rPr>
        <w:t xml:space="preserve">er le classi III, IV e V </w:t>
      </w:r>
      <w:r w:rsidR="001B466D" w:rsidRPr="001B466D">
        <w:rPr>
          <w:rFonts w:ascii="Times New Roman" w:hAnsi="Times New Roman" w:cs="Times New Roman"/>
          <w:bCs/>
          <w:color w:val="000000" w:themeColor="text1"/>
          <w:sz w:val="24"/>
          <w:szCs w:val="24"/>
        </w:rPr>
        <w:t>è prevista l’attivazione della figura del docente tutor per l’orientamento</w:t>
      </w:r>
    </w:p>
    <w:p w14:paraId="5D2491C3" w14:textId="77777777" w:rsidR="007C3561" w:rsidRPr="00695DC9" w:rsidRDefault="007C3561" w:rsidP="007C3561">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1E7B688" w14:textId="6A6C31AE" w:rsidR="00EB16C6" w:rsidRPr="001B466D" w:rsidRDefault="00EB16C6" w:rsidP="001B466D">
      <w:pPr>
        <w:pStyle w:val="Paragrafoelenco"/>
        <w:numPr>
          <w:ilvl w:val="0"/>
          <w:numId w:val="26"/>
        </w:numPr>
        <w:spacing w:after="0" w:line="240" w:lineRule="auto"/>
        <w:jc w:val="both"/>
        <w:rPr>
          <w:rFonts w:ascii="Times New Roman" w:hAnsi="Times New Roman" w:cs="Times New Roman"/>
          <w:b/>
          <w:color w:val="000000" w:themeColor="text1"/>
          <w:sz w:val="24"/>
          <w:szCs w:val="24"/>
        </w:rPr>
      </w:pPr>
      <w:r w:rsidRPr="001B466D">
        <w:rPr>
          <w:rFonts w:ascii="Times New Roman" w:hAnsi="Times New Roman" w:cs="Times New Roman"/>
          <w:b/>
          <w:color w:val="000000" w:themeColor="text1"/>
          <w:sz w:val="24"/>
          <w:szCs w:val="24"/>
        </w:rPr>
        <w:t>Quali sono i compiti dei tutor?</w:t>
      </w:r>
    </w:p>
    <w:p w14:paraId="4A48B055" w14:textId="40DA5CAB" w:rsidR="00EB16C6" w:rsidRPr="007C3561" w:rsidRDefault="004157DB" w:rsidP="00AC5993">
      <w:pPr>
        <w:spacing w:after="0" w:line="240" w:lineRule="auto"/>
        <w:jc w:val="both"/>
        <w:rPr>
          <w:rFonts w:ascii="Times New Roman" w:hAnsi="Times New Roman" w:cs="Times New Roman"/>
          <w:bCs/>
          <w:color w:val="000000" w:themeColor="text1"/>
          <w:sz w:val="24"/>
          <w:szCs w:val="24"/>
        </w:rPr>
      </w:pPr>
      <w:r w:rsidRPr="004157DB">
        <w:rPr>
          <w:rFonts w:ascii="Times New Roman" w:hAnsi="Times New Roman" w:cs="Times New Roman"/>
          <w:bCs/>
          <w:color w:val="000000" w:themeColor="text1"/>
          <w:sz w:val="24"/>
          <w:szCs w:val="24"/>
        </w:rPr>
        <w:t xml:space="preserve">Sono essenzialmente due: </w:t>
      </w:r>
      <w:r w:rsidRPr="007C3561">
        <w:rPr>
          <w:rFonts w:ascii="Times New Roman" w:hAnsi="Times New Roman" w:cs="Times New Roman"/>
          <w:bCs/>
          <w:color w:val="000000" w:themeColor="text1"/>
          <w:sz w:val="24"/>
          <w:szCs w:val="24"/>
        </w:rPr>
        <w:t>a</w:t>
      </w:r>
      <w:r w:rsidR="00EB16C6" w:rsidRPr="007C3561">
        <w:rPr>
          <w:rFonts w:ascii="Times New Roman" w:hAnsi="Times New Roman" w:cs="Times New Roman"/>
          <w:color w:val="000000" w:themeColor="text1"/>
        </w:rPr>
        <w:t xml:space="preserve">iutare ogni studente a </w:t>
      </w:r>
      <w:r w:rsidR="00EB16C6" w:rsidRPr="007C3561">
        <w:rPr>
          <w:rFonts w:ascii="Times New Roman" w:hAnsi="Times New Roman" w:cs="Times New Roman"/>
          <w:bCs/>
          <w:color w:val="000000" w:themeColor="text1"/>
        </w:rPr>
        <w:t xml:space="preserve">rivedere le parti fondamentali che contraddistinguono ogni E-Portfolio personale </w:t>
      </w:r>
      <w:r w:rsidR="00EB16C6" w:rsidRPr="007C3561">
        <w:rPr>
          <w:rFonts w:ascii="Times New Roman" w:hAnsi="Times New Roman" w:cs="Times New Roman"/>
          <w:color w:val="000000" w:themeColor="text1"/>
        </w:rPr>
        <w:t xml:space="preserve">e cioè: il percorso di studi compiuti, anche attraverso attività che ne documentino la personalizzazione lo sviluppo documentato delle competenze in prospettiva del proprio personale progetto di vita culturale e professionale. Trovano in questo spazio collocazione, ad esempio, anche le competenze sviluppate a seguito di attività svolte nell’ambito dei progetti finanziati con fondi europei o, per gli studenti della scuola secondaria di secondo grado, dei percorsi per le competenze trasversali e per l’orientamento (PCTO), le riflessioni in chiave valutativa, auto-valutativa e orientativa sul percorso svolto e, soprattutto, sulle sue prospettive, la scelta di almeno un prodotto riconosciuto criticamente dallo studente in ciascun anno scolastico e formativo come </w:t>
      </w:r>
      <w:r w:rsidR="00EB16C6" w:rsidRPr="007C3561">
        <w:rPr>
          <w:rFonts w:ascii="Times New Roman" w:hAnsi="Times New Roman" w:cs="Times New Roman"/>
          <w:bCs/>
          <w:color w:val="000000" w:themeColor="text1"/>
        </w:rPr>
        <w:t>il proprio «capolavoro»</w:t>
      </w:r>
      <w:r w:rsidRPr="007C3561">
        <w:rPr>
          <w:rFonts w:ascii="Times New Roman" w:hAnsi="Times New Roman" w:cs="Times New Roman"/>
          <w:bCs/>
          <w:color w:val="000000" w:themeColor="text1"/>
        </w:rPr>
        <w:t>;</w:t>
      </w:r>
      <w:r w:rsidR="007C3561">
        <w:rPr>
          <w:rFonts w:ascii="Times New Roman" w:hAnsi="Times New Roman" w:cs="Times New Roman"/>
          <w:bCs/>
          <w:color w:val="000000" w:themeColor="text1"/>
          <w:sz w:val="24"/>
          <w:szCs w:val="24"/>
        </w:rPr>
        <w:t xml:space="preserve"> </w:t>
      </w:r>
      <w:r w:rsidRPr="007C3561">
        <w:rPr>
          <w:rFonts w:ascii="Times New Roman" w:hAnsi="Times New Roman" w:cs="Times New Roman"/>
          <w:bCs/>
          <w:color w:val="000000" w:themeColor="text1"/>
        </w:rPr>
        <w:t>c</w:t>
      </w:r>
      <w:r w:rsidR="00EB16C6" w:rsidRPr="007C3561">
        <w:rPr>
          <w:rFonts w:ascii="Times New Roman" w:hAnsi="Times New Roman" w:cs="Times New Roman"/>
          <w:color w:val="000000" w:themeColor="text1"/>
          <w:sz w:val="24"/>
          <w:szCs w:val="24"/>
        </w:rPr>
        <w:t>ostituirsi “</w:t>
      </w:r>
      <w:r w:rsidR="00EB16C6" w:rsidRPr="007C3561">
        <w:rPr>
          <w:rFonts w:ascii="Times New Roman" w:hAnsi="Times New Roman" w:cs="Times New Roman"/>
          <w:bCs/>
          <w:color w:val="000000" w:themeColor="text1"/>
          <w:sz w:val="24"/>
          <w:szCs w:val="24"/>
        </w:rPr>
        <w:t>consigliere</w:t>
      </w:r>
      <w:r w:rsidR="00EB16C6" w:rsidRPr="007C3561">
        <w:rPr>
          <w:rFonts w:ascii="Times New Roman" w:hAnsi="Times New Roman" w:cs="Times New Roman"/>
          <w:color w:val="000000" w:themeColor="text1"/>
          <w:sz w:val="24"/>
          <w:szCs w:val="24"/>
        </w:rPr>
        <w:t xml:space="preserve">” delle famiglie, nei momenti di scelta dei percorsi formativi e/o </w:t>
      </w:r>
      <w:r w:rsidR="00D357A1" w:rsidRPr="007C3561">
        <w:rPr>
          <w:rFonts w:ascii="Times New Roman" w:hAnsi="Times New Roman" w:cs="Times New Roman"/>
          <w:color w:val="000000" w:themeColor="text1"/>
          <w:sz w:val="24"/>
          <w:szCs w:val="24"/>
        </w:rPr>
        <w:t>delle prospettive professionali</w:t>
      </w:r>
      <w:r w:rsidR="00EB16C6" w:rsidRPr="007C3561">
        <w:rPr>
          <w:rFonts w:ascii="Times New Roman" w:hAnsi="Times New Roman" w:cs="Times New Roman"/>
          <w:color w:val="000000" w:themeColor="text1"/>
          <w:sz w:val="24"/>
          <w:szCs w:val="24"/>
        </w:rPr>
        <w:t>.</w:t>
      </w:r>
    </w:p>
    <w:p w14:paraId="61A18C56" w14:textId="77777777" w:rsidR="00D357A1" w:rsidRPr="00695DC9" w:rsidRDefault="00D357A1" w:rsidP="00695DC9">
      <w:pPr>
        <w:pStyle w:val="Paragrafoelenco"/>
        <w:spacing w:after="0" w:line="240" w:lineRule="auto"/>
        <w:jc w:val="both"/>
        <w:rPr>
          <w:rFonts w:ascii="Times New Roman" w:hAnsi="Times New Roman" w:cs="Times New Roman"/>
          <w:color w:val="000000" w:themeColor="text1"/>
          <w:sz w:val="24"/>
          <w:szCs w:val="24"/>
        </w:rPr>
      </w:pPr>
    </w:p>
    <w:p w14:paraId="78AD65AB" w14:textId="77777777" w:rsidR="00EB16C6" w:rsidRPr="00695DC9" w:rsidRDefault="00EB16C6" w:rsidP="00695DC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407ED42" w14:textId="463B2EB6" w:rsidR="00EC1877" w:rsidRPr="001B466D" w:rsidRDefault="00EC1877" w:rsidP="001B466D">
      <w:pPr>
        <w:pStyle w:val="Paragrafoelenco"/>
        <w:numPr>
          <w:ilvl w:val="0"/>
          <w:numId w:val="26"/>
        </w:numPr>
        <w:autoSpaceDE w:val="0"/>
        <w:autoSpaceDN w:val="0"/>
        <w:adjustRightInd w:val="0"/>
        <w:spacing w:after="0" w:line="240" w:lineRule="auto"/>
        <w:jc w:val="both"/>
        <w:rPr>
          <w:rFonts w:ascii="Times New Roman" w:hAnsi="Times New Roman" w:cs="Times New Roman"/>
          <w:b/>
          <w:iCs/>
          <w:color w:val="000000" w:themeColor="text1"/>
          <w:sz w:val="24"/>
          <w:szCs w:val="24"/>
        </w:rPr>
      </w:pPr>
      <w:r w:rsidRPr="001B466D">
        <w:rPr>
          <w:rFonts w:ascii="Times New Roman" w:hAnsi="Times New Roman" w:cs="Times New Roman"/>
          <w:b/>
          <w:iCs/>
          <w:color w:val="000000" w:themeColor="text1"/>
          <w:sz w:val="24"/>
          <w:szCs w:val="24"/>
        </w:rPr>
        <w:t>Come posso integrare l’orientamento nei</w:t>
      </w:r>
      <w:r w:rsidR="00EB16C6" w:rsidRPr="001B466D">
        <w:rPr>
          <w:rFonts w:ascii="Times New Roman" w:hAnsi="Times New Roman" w:cs="Times New Roman"/>
          <w:b/>
          <w:iCs/>
          <w:color w:val="000000" w:themeColor="text1"/>
          <w:sz w:val="24"/>
          <w:szCs w:val="24"/>
        </w:rPr>
        <w:t xml:space="preserve"> processi di ins</w:t>
      </w:r>
      <w:r w:rsidRPr="001B466D">
        <w:rPr>
          <w:rFonts w:ascii="Times New Roman" w:hAnsi="Times New Roman" w:cs="Times New Roman"/>
          <w:b/>
          <w:iCs/>
          <w:color w:val="000000" w:themeColor="text1"/>
          <w:sz w:val="24"/>
          <w:szCs w:val="24"/>
        </w:rPr>
        <w:t>egnamento-apprendimento?</w:t>
      </w:r>
    </w:p>
    <w:p w14:paraId="3F25BA6B" w14:textId="77777777" w:rsidR="00EC1877" w:rsidRPr="00695DC9" w:rsidRDefault="006645AD" w:rsidP="00695DC9">
      <w:pPr>
        <w:autoSpaceDE w:val="0"/>
        <w:autoSpaceDN w:val="0"/>
        <w:adjustRightInd w:val="0"/>
        <w:spacing w:after="0" w:line="240" w:lineRule="auto"/>
        <w:contextualSpacing/>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Mettendo in atto una didattica orientativa</w:t>
      </w:r>
      <w:r w:rsidR="00EC1877" w:rsidRPr="00695DC9">
        <w:rPr>
          <w:rFonts w:ascii="Times New Roman" w:hAnsi="Times New Roman" w:cs="Times New Roman"/>
          <w:iCs/>
          <w:color w:val="000000" w:themeColor="text1"/>
          <w:sz w:val="24"/>
          <w:szCs w:val="24"/>
        </w:rPr>
        <w:t xml:space="preserve"> che ha come finalità </w:t>
      </w:r>
      <w:r>
        <w:rPr>
          <w:rFonts w:ascii="Times New Roman" w:hAnsi="Times New Roman" w:cs="Times New Roman"/>
          <w:iCs/>
          <w:color w:val="000000" w:themeColor="text1"/>
          <w:sz w:val="24"/>
          <w:szCs w:val="24"/>
        </w:rPr>
        <w:t xml:space="preserve">prioritaria </w:t>
      </w:r>
      <w:r w:rsidR="00EC1877" w:rsidRPr="00695DC9">
        <w:rPr>
          <w:rFonts w:ascii="Times New Roman" w:hAnsi="Times New Roman" w:cs="Times New Roman"/>
          <w:iCs/>
          <w:color w:val="000000" w:themeColor="text1"/>
          <w:sz w:val="24"/>
          <w:szCs w:val="24"/>
        </w:rPr>
        <w:t xml:space="preserve">quella di aiutare </w:t>
      </w:r>
      <w:r w:rsidR="00D357A1" w:rsidRPr="00695DC9">
        <w:rPr>
          <w:rFonts w:ascii="Times New Roman" w:hAnsi="Times New Roman" w:cs="Times New Roman"/>
          <w:iCs/>
          <w:color w:val="000000" w:themeColor="text1"/>
          <w:sz w:val="24"/>
          <w:szCs w:val="24"/>
        </w:rPr>
        <w:t xml:space="preserve">le studentesse e </w:t>
      </w:r>
      <w:r w:rsidR="00EC1877" w:rsidRPr="00695DC9">
        <w:rPr>
          <w:rFonts w:ascii="Times New Roman" w:hAnsi="Times New Roman" w:cs="Times New Roman"/>
          <w:iCs/>
          <w:color w:val="000000" w:themeColor="text1"/>
          <w:sz w:val="24"/>
          <w:szCs w:val="24"/>
        </w:rPr>
        <w:t>gli studenti a sviluppare una maggiore consapevolezza di sé, delle proprie attitudini e delle proprie capacità.</w:t>
      </w:r>
      <w:r w:rsidR="00D357A1" w:rsidRPr="00695DC9">
        <w:rPr>
          <w:rFonts w:ascii="Times New Roman" w:hAnsi="Times New Roman" w:cs="Times New Roman"/>
          <w:iCs/>
          <w:color w:val="000000" w:themeColor="text1"/>
          <w:sz w:val="24"/>
          <w:szCs w:val="24"/>
        </w:rPr>
        <w:t xml:space="preserve"> </w:t>
      </w:r>
      <w:r w:rsidR="00EC1877" w:rsidRPr="00695DC9">
        <w:rPr>
          <w:rFonts w:ascii="Times New Roman" w:hAnsi="Times New Roman" w:cs="Times New Roman"/>
          <w:iCs/>
          <w:color w:val="000000" w:themeColor="text1"/>
          <w:sz w:val="24"/>
          <w:szCs w:val="24"/>
        </w:rPr>
        <w:t>Si può parlare di didattica orientativa ogni volta che si perseguono, allo stesso tempo, obiettivi di natura disciplinare (o trasversale)</w:t>
      </w:r>
      <w:r w:rsidR="00D357A1" w:rsidRPr="00695DC9">
        <w:rPr>
          <w:rFonts w:ascii="Times New Roman" w:hAnsi="Times New Roman" w:cs="Times New Roman"/>
          <w:iCs/>
          <w:color w:val="000000" w:themeColor="text1"/>
          <w:sz w:val="24"/>
          <w:szCs w:val="24"/>
        </w:rPr>
        <w:t xml:space="preserve"> </w:t>
      </w:r>
      <w:r w:rsidR="00EC1877" w:rsidRPr="00695DC9">
        <w:rPr>
          <w:rFonts w:ascii="Times New Roman" w:hAnsi="Times New Roman" w:cs="Times New Roman"/>
          <w:iCs/>
          <w:color w:val="000000" w:themeColor="text1"/>
          <w:sz w:val="24"/>
          <w:szCs w:val="24"/>
        </w:rPr>
        <w:t xml:space="preserve">e obiettivi di tipo orientativo. Ogni intervento didattico e ciascuna disciplina sono </w:t>
      </w:r>
      <w:r>
        <w:rPr>
          <w:rFonts w:ascii="Times New Roman" w:hAnsi="Times New Roman" w:cs="Times New Roman"/>
          <w:iCs/>
          <w:color w:val="000000" w:themeColor="text1"/>
          <w:sz w:val="24"/>
          <w:szCs w:val="24"/>
        </w:rPr>
        <w:t xml:space="preserve">orientativi; </w:t>
      </w:r>
      <w:r w:rsidR="00D357A1" w:rsidRPr="00695DC9">
        <w:rPr>
          <w:rFonts w:ascii="Times New Roman" w:hAnsi="Times New Roman" w:cs="Times New Roman"/>
          <w:iCs/>
          <w:color w:val="000000" w:themeColor="text1"/>
          <w:sz w:val="24"/>
          <w:szCs w:val="24"/>
        </w:rPr>
        <w:t>occorre</w:t>
      </w:r>
      <w:r>
        <w:rPr>
          <w:rFonts w:ascii="Times New Roman" w:hAnsi="Times New Roman" w:cs="Times New Roman"/>
          <w:iCs/>
          <w:color w:val="000000" w:themeColor="text1"/>
          <w:sz w:val="24"/>
          <w:szCs w:val="24"/>
        </w:rPr>
        <w:t>,</w:t>
      </w:r>
      <w:r w:rsidR="00D357A1" w:rsidRPr="00695DC9">
        <w:rPr>
          <w:rFonts w:ascii="Times New Roman" w:hAnsi="Times New Roman" w:cs="Times New Roman"/>
          <w:iCs/>
          <w:color w:val="000000" w:themeColor="text1"/>
          <w:sz w:val="24"/>
          <w:szCs w:val="24"/>
        </w:rPr>
        <w:t xml:space="preserve"> però</w:t>
      </w:r>
      <w:r>
        <w:rPr>
          <w:rFonts w:ascii="Times New Roman" w:hAnsi="Times New Roman" w:cs="Times New Roman"/>
          <w:iCs/>
          <w:color w:val="000000" w:themeColor="text1"/>
          <w:sz w:val="24"/>
          <w:szCs w:val="24"/>
        </w:rPr>
        <w:t>,</w:t>
      </w:r>
      <w:r w:rsidR="00D357A1" w:rsidRPr="00695DC9">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esplicitare questa finalità e</w:t>
      </w:r>
      <w:r w:rsidR="00EC1877" w:rsidRPr="00695DC9">
        <w:rPr>
          <w:rFonts w:ascii="Times New Roman" w:hAnsi="Times New Roman" w:cs="Times New Roman"/>
          <w:iCs/>
          <w:color w:val="000000" w:themeColor="text1"/>
          <w:sz w:val="24"/>
          <w:szCs w:val="24"/>
        </w:rPr>
        <w:t xml:space="preserve"> renderla visibile agli studenti, coinvolgendoli anche in un’attività di autovalutazione. </w:t>
      </w:r>
      <w:r w:rsidR="00D357A1" w:rsidRPr="00695DC9">
        <w:rPr>
          <w:rFonts w:ascii="Times New Roman" w:hAnsi="Times New Roman" w:cs="Times New Roman"/>
          <w:iCs/>
          <w:color w:val="000000" w:themeColor="text1"/>
          <w:sz w:val="24"/>
          <w:szCs w:val="24"/>
        </w:rPr>
        <w:t>Ogni docente deve chiedersi: c</w:t>
      </w:r>
      <w:r w:rsidR="00EC1877" w:rsidRPr="00695DC9">
        <w:rPr>
          <w:rFonts w:ascii="Times New Roman" w:hAnsi="Times New Roman" w:cs="Times New Roman"/>
          <w:iCs/>
          <w:color w:val="000000" w:themeColor="text1"/>
          <w:sz w:val="24"/>
          <w:szCs w:val="24"/>
        </w:rPr>
        <w:t>he cosa ha di orientativo la mia disciplina?</w:t>
      </w:r>
    </w:p>
    <w:p w14:paraId="256D729D" w14:textId="77777777" w:rsidR="006645AD" w:rsidRDefault="006645AD"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2D2BF68" w14:textId="77777777" w:rsidR="00EC1877" w:rsidRPr="00695DC9" w:rsidRDefault="00D357A1"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w:t>
      </w:r>
      <w:r w:rsidR="00EC1877" w:rsidRPr="00695DC9">
        <w:rPr>
          <w:rFonts w:ascii="Times New Roman" w:hAnsi="Times New Roman" w:cs="Times New Roman"/>
          <w:iCs/>
          <w:color w:val="000000" w:themeColor="text1"/>
          <w:sz w:val="24"/>
          <w:szCs w:val="24"/>
        </w:rPr>
        <w:t>onsideriamo</w:t>
      </w:r>
      <w:r w:rsidRPr="00695DC9">
        <w:rPr>
          <w:rFonts w:ascii="Times New Roman" w:hAnsi="Times New Roman" w:cs="Times New Roman"/>
          <w:iCs/>
          <w:color w:val="000000" w:themeColor="text1"/>
          <w:sz w:val="24"/>
          <w:szCs w:val="24"/>
        </w:rPr>
        <w:t>, ad esempio,</w:t>
      </w:r>
      <w:r w:rsidR="00EC1877" w:rsidRPr="00695DC9">
        <w:rPr>
          <w:rFonts w:ascii="Times New Roman" w:hAnsi="Times New Roman" w:cs="Times New Roman"/>
          <w:iCs/>
          <w:color w:val="000000" w:themeColor="text1"/>
          <w:sz w:val="24"/>
          <w:szCs w:val="24"/>
        </w:rPr>
        <w:t xml:space="preserve"> la matematica</w:t>
      </w:r>
      <w:r w:rsidRPr="00695DC9">
        <w:rPr>
          <w:rFonts w:ascii="Times New Roman" w:hAnsi="Times New Roman" w:cs="Times New Roman"/>
          <w:iCs/>
          <w:color w:val="000000" w:themeColor="text1"/>
          <w:sz w:val="24"/>
          <w:szCs w:val="24"/>
        </w:rPr>
        <w:t>.</w:t>
      </w:r>
    </w:p>
    <w:p w14:paraId="1A05F8D6" w14:textId="08D2B931" w:rsidR="00EC1877" w:rsidRPr="00695DC9" w:rsidRDefault="00695DC9"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 xml:space="preserve"> </w:t>
      </w:r>
      <w:r w:rsidR="00D357A1" w:rsidRPr="00695DC9">
        <w:rPr>
          <w:rFonts w:ascii="Times New Roman" w:hAnsi="Times New Roman" w:cs="Times New Roman"/>
          <w:iCs/>
          <w:color w:val="000000" w:themeColor="text1"/>
          <w:sz w:val="24"/>
          <w:szCs w:val="24"/>
        </w:rPr>
        <w:t>“</w:t>
      </w:r>
      <w:r w:rsidR="00D22FE4" w:rsidRPr="00695DC9">
        <w:rPr>
          <w:rFonts w:ascii="Times New Roman" w:hAnsi="Times New Roman" w:cs="Times New Roman"/>
          <w:iCs/>
          <w:color w:val="000000" w:themeColor="text1"/>
          <w:sz w:val="24"/>
          <w:szCs w:val="24"/>
        </w:rPr>
        <w:t>A</w:t>
      </w:r>
      <w:r w:rsidR="00D357A1" w:rsidRPr="00695DC9">
        <w:rPr>
          <w:rFonts w:ascii="Times New Roman" w:hAnsi="Times New Roman" w:cs="Times New Roman"/>
          <w:iCs/>
          <w:color w:val="000000" w:themeColor="text1"/>
          <w:sz w:val="24"/>
          <w:szCs w:val="24"/>
        </w:rPr>
        <w:t xml:space="preserve"> </w:t>
      </w:r>
      <w:r w:rsidR="00EC1877" w:rsidRPr="00695DC9">
        <w:rPr>
          <w:rFonts w:ascii="Times New Roman" w:hAnsi="Times New Roman" w:cs="Times New Roman"/>
          <w:iCs/>
          <w:color w:val="000000" w:themeColor="text1"/>
          <w:sz w:val="24"/>
          <w:szCs w:val="24"/>
        </w:rPr>
        <w:t>che cosa serve studiare matematica?</w:t>
      </w:r>
      <w:r w:rsidR="00D357A1" w:rsidRPr="00695DC9">
        <w:rPr>
          <w:rFonts w:ascii="Times New Roman" w:hAnsi="Times New Roman" w:cs="Times New Roman"/>
          <w:iCs/>
          <w:color w:val="000000" w:themeColor="text1"/>
          <w:sz w:val="24"/>
          <w:szCs w:val="24"/>
        </w:rPr>
        <w:t>”</w:t>
      </w:r>
      <w:r w:rsidR="00536F3B">
        <w:rPr>
          <w:rFonts w:ascii="Times New Roman" w:hAnsi="Times New Roman" w:cs="Times New Roman"/>
          <w:iCs/>
          <w:color w:val="000000" w:themeColor="text1"/>
          <w:sz w:val="24"/>
          <w:szCs w:val="24"/>
        </w:rPr>
        <w:t xml:space="preserve"> Serve a:</w:t>
      </w:r>
    </w:p>
    <w:p w14:paraId="7227ED8D" w14:textId="77777777" w:rsidR="00EC1877" w:rsidRPr="00695DC9" w:rsidRDefault="00EC1877"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00D122D4" w14:textId="7128F841" w:rsidR="00EC1877" w:rsidRPr="00695DC9" w:rsidRDefault="00536F3B" w:rsidP="00695DC9">
      <w:pPr>
        <w:pStyle w:val="Paragrafoelenco"/>
        <w:numPr>
          <w:ilvl w:val="0"/>
          <w:numId w:val="3"/>
        </w:num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I</w:t>
      </w:r>
      <w:r w:rsidR="00EC1877" w:rsidRPr="00695DC9">
        <w:rPr>
          <w:rFonts w:ascii="Times New Roman" w:hAnsi="Times New Roman" w:cs="Times New Roman"/>
          <w:iCs/>
          <w:color w:val="000000" w:themeColor="text1"/>
          <w:sz w:val="24"/>
          <w:szCs w:val="24"/>
        </w:rPr>
        <w:t>mparare ad analizzare e risolvere problemi: nell</w:t>
      </w:r>
      <w:r w:rsidR="00D357A1" w:rsidRPr="00695DC9">
        <w:rPr>
          <w:rFonts w:ascii="Times New Roman" w:hAnsi="Times New Roman" w:cs="Times New Roman"/>
          <w:iCs/>
          <w:color w:val="000000" w:themeColor="text1"/>
          <w:sz w:val="24"/>
          <w:szCs w:val="24"/>
        </w:rPr>
        <w:t xml:space="preserve">e situazioni che ci troviamo ad </w:t>
      </w:r>
      <w:r w:rsidR="00EC1877" w:rsidRPr="00695DC9">
        <w:rPr>
          <w:rFonts w:ascii="Times New Roman" w:hAnsi="Times New Roman" w:cs="Times New Roman"/>
          <w:iCs/>
          <w:color w:val="000000" w:themeColor="text1"/>
          <w:sz w:val="24"/>
          <w:szCs w:val="24"/>
        </w:rPr>
        <w:t>affrontare nella vita quotidiana ci sono sempre strade al</w:t>
      </w:r>
      <w:r w:rsidR="00D357A1" w:rsidRPr="00695DC9">
        <w:rPr>
          <w:rFonts w:ascii="Times New Roman" w:hAnsi="Times New Roman" w:cs="Times New Roman"/>
          <w:iCs/>
          <w:color w:val="000000" w:themeColor="text1"/>
          <w:sz w:val="24"/>
          <w:szCs w:val="24"/>
        </w:rPr>
        <w:t xml:space="preserve">ternative da percorrere; qual è </w:t>
      </w:r>
      <w:r w:rsidR="00EC1877" w:rsidRPr="00695DC9">
        <w:rPr>
          <w:rFonts w:ascii="Times New Roman" w:hAnsi="Times New Roman" w:cs="Times New Roman"/>
          <w:iCs/>
          <w:color w:val="000000" w:themeColor="text1"/>
          <w:sz w:val="24"/>
          <w:szCs w:val="24"/>
        </w:rPr>
        <w:t>quella che ci dà il miglior risultato?</w:t>
      </w:r>
    </w:p>
    <w:p w14:paraId="7231C201" w14:textId="7F81B7BB" w:rsidR="00EC1877" w:rsidRPr="00695DC9" w:rsidRDefault="00536F3B" w:rsidP="00695DC9">
      <w:pPr>
        <w:pStyle w:val="Paragrafoelenco"/>
        <w:numPr>
          <w:ilvl w:val="0"/>
          <w:numId w:val="3"/>
        </w:num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w:t>
      </w:r>
      <w:r w:rsidR="00EC1877" w:rsidRPr="00695DC9">
        <w:rPr>
          <w:rFonts w:ascii="Times New Roman" w:hAnsi="Times New Roman" w:cs="Times New Roman"/>
          <w:iCs/>
          <w:color w:val="000000" w:themeColor="text1"/>
          <w:sz w:val="24"/>
          <w:szCs w:val="24"/>
        </w:rPr>
        <w:t>viluppare il pensiero logico: saper cogliere il sens</w:t>
      </w:r>
      <w:r w:rsidR="00D357A1" w:rsidRPr="00695DC9">
        <w:rPr>
          <w:rFonts w:ascii="Times New Roman" w:hAnsi="Times New Roman" w:cs="Times New Roman"/>
          <w:iCs/>
          <w:color w:val="000000" w:themeColor="text1"/>
          <w:sz w:val="24"/>
          <w:szCs w:val="24"/>
        </w:rPr>
        <w:t xml:space="preserve">o delle connessioni, imparare a </w:t>
      </w:r>
      <w:r w:rsidR="00EC1877" w:rsidRPr="00695DC9">
        <w:rPr>
          <w:rFonts w:ascii="Times New Roman" w:hAnsi="Times New Roman" w:cs="Times New Roman"/>
          <w:iCs/>
          <w:color w:val="000000" w:themeColor="text1"/>
          <w:sz w:val="24"/>
          <w:szCs w:val="24"/>
        </w:rPr>
        <w:t>riconoscere le relazioni di causa-effetto tra informazioni</w:t>
      </w:r>
      <w:r w:rsidR="00D357A1" w:rsidRPr="00695DC9">
        <w:rPr>
          <w:rFonts w:ascii="Times New Roman" w:hAnsi="Times New Roman" w:cs="Times New Roman"/>
          <w:iCs/>
          <w:color w:val="000000" w:themeColor="text1"/>
          <w:sz w:val="24"/>
          <w:szCs w:val="24"/>
        </w:rPr>
        <w:t xml:space="preserve"> ed eventi, chiedersi il perché </w:t>
      </w:r>
      <w:r w:rsidR="00EC1877" w:rsidRPr="00695DC9">
        <w:rPr>
          <w:rFonts w:ascii="Times New Roman" w:hAnsi="Times New Roman" w:cs="Times New Roman"/>
          <w:iCs/>
          <w:color w:val="000000" w:themeColor="text1"/>
          <w:sz w:val="24"/>
          <w:szCs w:val="24"/>
        </w:rPr>
        <w:t xml:space="preserve">delle cose, quali sono le relazioni tra le </w:t>
      </w:r>
      <w:r w:rsidR="00D357A1" w:rsidRPr="00695DC9">
        <w:rPr>
          <w:rFonts w:ascii="Times New Roman" w:hAnsi="Times New Roman" w:cs="Times New Roman"/>
          <w:iCs/>
          <w:color w:val="000000" w:themeColor="text1"/>
          <w:sz w:val="24"/>
          <w:szCs w:val="24"/>
        </w:rPr>
        <w:t xml:space="preserve">cose e come esse possono essere </w:t>
      </w:r>
      <w:r w:rsidR="00EC1877" w:rsidRPr="00695DC9">
        <w:rPr>
          <w:rFonts w:ascii="Times New Roman" w:hAnsi="Times New Roman" w:cs="Times New Roman"/>
          <w:iCs/>
          <w:color w:val="000000" w:themeColor="text1"/>
          <w:sz w:val="24"/>
          <w:szCs w:val="24"/>
        </w:rPr>
        <w:t>consequenziali.</w:t>
      </w:r>
    </w:p>
    <w:p w14:paraId="79EC99E5" w14:textId="77777777" w:rsidR="00EC1877" w:rsidRPr="00695DC9" w:rsidRDefault="00EC1877"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04D8E367" w14:textId="77777777" w:rsidR="00D357A1" w:rsidRPr="00695DC9" w:rsidRDefault="00D357A1"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0F98879D" w14:textId="479079B9" w:rsidR="00EC1877" w:rsidRPr="00695DC9" w:rsidRDefault="00EC1877" w:rsidP="00695DC9">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Realizza</w:t>
      </w:r>
      <w:r w:rsidR="004157DB">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un lavoro di ricerca e una mostra sul</w:t>
      </w:r>
      <w:r w:rsidR="006645AD">
        <w:rPr>
          <w:rFonts w:ascii="Times New Roman" w:hAnsi="Times New Roman" w:cs="Times New Roman"/>
          <w:iCs/>
          <w:color w:val="000000" w:themeColor="text1"/>
          <w:sz w:val="24"/>
          <w:szCs w:val="24"/>
        </w:rPr>
        <w:t>le intuizioni matematiche</w:t>
      </w:r>
      <w:r w:rsidR="00D357A1" w:rsidRPr="00695DC9">
        <w:rPr>
          <w:rFonts w:ascii="Times New Roman" w:hAnsi="Times New Roman" w:cs="Times New Roman"/>
          <w:iCs/>
          <w:color w:val="000000" w:themeColor="text1"/>
          <w:sz w:val="24"/>
          <w:szCs w:val="24"/>
        </w:rPr>
        <w:t xml:space="preserve"> che hanno fatto la </w:t>
      </w:r>
      <w:r w:rsidRPr="00695DC9">
        <w:rPr>
          <w:rFonts w:ascii="Times New Roman" w:hAnsi="Times New Roman" w:cs="Times New Roman"/>
          <w:iCs/>
          <w:color w:val="000000" w:themeColor="text1"/>
          <w:sz w:val="24"/>
          <w:szCs w:val="24"/>
        </w:rPr>
        <w:t>storia dell’umanità: il teorema di Pitagora, la legge</w:t>
      </w:r>
      <w:r w:rsidR="00D357A1" w:rsidRPr="00695DC9">
        <w:rPr>
          <w:rFonts w:ascii="Times New Roman" w:hAnsi="Times New Roman" w:cs="Times New Roman"/>
          <w:iCs/>
          <w:color w:val="000000" w:themeColor="text1"/>
          <w:sz w:val="24"/>
          <w:szCs w:val="24"/>
        </w:rPr>
        <w:t xml:space="preserve"> della gravità, la teoria della </w:t>
      </w:r>
      <w:r w:rsidRPr="00695DC9">
        <w:rPr>
          <w:rFonts w:ascii="Times New Roman" w:hAnsi="Times New Roman" w:cs="Times New Roman"/>
          <w:iCs/>
          <w:color w:val="000000" w:themeColor="text1"/>
          <w:sz w:val="24"/>
          <w:szCs w:val="24"/>
        </w:rPr>
        <w:t>relatività</w:t>
      </w:r>
      <w:r w:rsidR="00D357A1" w:rsidRPr="00695DC9">
        <w:rPr>
          <w:rFonts w:ascii="Times New Roman" w:hAnsi="Times New Roman" w:cs="Times New Roman"/>
          <w:iCs/>
          <w:color w:val="000000" w:themeColor="text1"/>
          <w:sz w:val="24"/>
          <w:szCs w:val="24"/>
        </w:rPr>
        <w:t>, et</w:t>
      </w:r>
      <w:r w:rsidRPr="00695DC9">
        <w:rPr>
          <w:rFonts w:ascii="Times New Roman" w:hAnsi="Times New Roman" w:cs="Times New Roman"/>
          <w:iCs/>
          <w:color w:val="000000" w:themeColor="text1"/>
          <w:sz w:val="24"/>
          <w:szCs w:val="24"/>
        </w:rPr>
        <w:t>c.</w:t>
      </w:r>
    </w:p>
    <w:p w14:paraId="6997576B" w14:textId="4CDD7A09" w:rsidR="00EC1877" w:rsidRPr="00695DC9" w:rsidRDefault="00EC1877" w:rsidP="00695DC9">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Celebra</w:t>
      </w:r>
      <w:r w:rsidR="004157DB">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a scuola il </w:t>
      </w:r>
      <w:proofErr w:type="spellStart"/>
      <w:r w:rsidRPr="00695DC9">
        <w:rPr>
          <w:rFonts w:ascii="Times New Roman" w:hAnsi="Times New Roman" w:cs="Times New Roman"/>
          <w:iCs/>
          <w:color w:val="000000" w:themeColor="text1"/>
          <w:sz w:val="24"/>
          <w:szCs w:val="24"/>
        </w:rPr>
        <w:t>Pi</w:t>
      </w:r>
      <w:proofErr w:type="spellEnd"/>
      <w:r w:rsidRPr="00695DC9">
        <w:rPr>
          <w:rFonts w:ascii="Times New Roman" w:hAnsi="Times New Roman" w:cs="Times New Roman"/>
          <w:iCs/>
          <w:color w:val="000000" w:themeColor="text1"/>
          <w:sz w:val="24"/>
          <w:szCs w:val="24"/>
        </w:rPr>
        <w:t xml:space="preserve"> greco </w:t>
      </w:r>
      <w:proofErr w:type="spellStart"/>
      <w:r w:rsidRPr="00695DC9">
        <w:rPr>
          <w:rFonts w:ascii="Times New Roman" w:hAnsi="Times New Roman" w:cs="Times New Roman"/>
          <w:iCs/>
          <w:color w:val="000000" w:themeColor="text1"/>
          <w:sz w:val="24"/>
          <w:szCs w:val="24"/>
        </w:rPr>
        <w:t>day</w:t>
      </w:r>
      <w:proofErr w:type="spellEnd"/>
      <w:r w:rsidRPr="00695DC9">
        <w:rPr>
          <w:rFonts w:ascii="Times New Roman" w:hAnsi="Times New Roman" w:cs="Times New Roman"/>
          <w:iCs/>
          <w:color w:val="000000" w:themeColor="text1"/>
          <w:sz w:val="24"/>
          <w:szCs w:val="24"/>
        </w:rPr>
        <w:t xml:space="preserve"> (14 marzo), un numero che è al</w:t>
      </w:r>
      <w:r w:rsidR="00D357A1" w:rsidRPr="00695DC9">
        <w:rPr>
          <w:rFonts w:ascii="Times New Roman" w:hAnsi="Times New Roman" w:cs="Times New Roman"/>
          <w:iCs/>
          <w:color w:val="000000" w:themeColor="text1"/>
          <w:sz w:val="24"/>
          <w:szCs w:val="24"/>
        </w:rPr>
        <w:t xml:space="preserve">la base di </w:t>
      </w:r>
      <w:r w:rsidRPr="00695DC9">
        <w:rPr>
          <w:rFonts w:ascii="Times New Roman" w:hAnsi="Times New Roman" w:cs="Times New Roman"/>
          <w:iCs/>
          <w:color w:val="000000" w:themeColor="text1"/>
          <w:sz w:val="24"/>
          <w:szCs w:val="24"/>
        </w:rPr>
        <w:t>fenomeni naturali come l’elettromagneti</w:t>
      </w:r>
      <w:r w:rsidR="00D357A1" w:rsidRPr="00695DC9">
        <w:rPr>
          <w:rFonts w:ascii="Times New Roman" w:hAnsi="Times New Roman" w:cs="Times New Roman"/>
          <w:iCs/>
          <w:color w:val="000000" w:themeColor="text1"/>
          <w:sz w:val="24"/>
          <w:szCs w:val="24"/>
        </w:rPr>
        <w:t xml:space="preserve">smo, la meccanica quantistica o </w:t>
      </w:r>
      <w:r w:rsidRPr="00695DC9">
        <w:rPr>
          <w:rFonts w:ascii="Times New Roman" w:hAnsi="Times New Roman" w:cs="Times New Roman"/>
          <w:iCs/>
          <w:color w:val="000000" w:themeColor="text1"/>
          <w:sz w:val="24"/>
          <w:szCs w:val="24"/>
        </w:rPr>
        <w:t>l’oscillazione del pendolo.</w:t>
      </w:r>
    </w:p>
    <w:p w14:paraId="6E01855A" w14:textId="2B33E260" w:rsidR="00EC1877" w:rsidRDefault="00EC1877" w:rsidP="00695DC9">
      <w:pPr>
        <w:pStyle w:val="Paragrafoelenco"/>
        <w:numPr>
          <w:ilvl w:val="0"/>
          <w:numId w:val="10"/>
        </w:num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Nelle visite guidate, sceglie</w:t>
      </w:r>
      <w:r w:rsidR="004157DB">
        <w:rPr>
          <w:rFonts w:ascii="Times New Roman" w:hAnsi="Times New Roman" w:cs="Times New Roman"/>
          <w:iCs/>
          <w:color w:val="000000" w:themeColor="text1"/>
          <w:sz w:val="24"/>
          <w:szCs w:val="24"/>
        </w:rPr>
        <w:t>ndo</w:t>
      </w:r>
      <w:r w:rsidRPr="00695DC9">
        <w:rPr>
          <w:rFonts w:ascii="Times New Roman" w:hAnsi="Times New Roman" w:cs="Times New Roman"/>
          <w:iCs/>
          <w:color w:val="000000" w:themeColor="text1"/>
          <w:sz w:val="24"/>
          <w:szCs w:val="24"/>
        </w:rPr>
        <w:t xml:space="preserve"> posti da visitare i</w:t>
      </w:r>
      <w:r w:rsidR="00D357A1" w:rsidRPr="00695DC9">
        <w:rPr>
          <w:rFonts w:ascii="Times New Roman" w:hAnsi="Times New Roman" w:cs="Times New Roman"/>
          <w:iCs/>
          <w:color w:val="000000" w:themeColor="text1"/>
          <w:sz w:val="24"/>
          <w:szCs w:val="24"/>
        </w:rPr>
        <w:t xml:space="preserve">n cui sia possibile imparare ad </w:t>
      </w:r>
      <w:r w:rsidRPr="00695DC9">
        <w:rPr>
          <w:rFonts w:ascii="Times New Roman" w:hAnsi="Times New Roman" w:cs="Times New Roman"/>
          <w:iCs/>
          <w:color w:val="000000" w:themeColor="text1"/>
          <w:sz w:val="24"/>
          <w:szCs w:val="24"/>
        </w:rPr>
        <w:t>apprezzare l’importanza della matematica nella storia dell’uma</w:t>
      </w:r>
      <w:r w:rsidR="00D357A1" w:rsidRPr="00695DC9">
        <w:rPr>
          <w:rFonts w:ascii="Times New Roman" w:hAnsi="Times New Roman" w:cs="Times New Roman"/>
          <w:iCs/>
          <w:color w:val="000000" w:themeColor="text1"/>
          <w:sz w:val="24"/>
          <w:szCs w:val="24"/>
        </w:rPr>
        <w:t xml:space="preserve">nità (per esempio </w:t>
      </w:r>
      <w:r w:rsidRPr="00695DC9">
        <w:rPr>
          <w:rFonts w:ascii="Times New Roman" w:hAnsi="Times New Roman" w:cs="Times New Roman"/>
          <w:iCs/>
          <w:color w:val="000000" w:themeColor="text1"/>
          <w:sz w:val="24"/>
          <w:szCs w:val="24"/>
        </w:rPr>
        <w:t xml:space="preserve">il </w:t>
      </w:r>
      <w:proofErr w:type="spellStart"/>
      <w:r w:rsidRPr="00695DC9">
        <w:rPr>
          <w:rFonts w:ascii="Times New Roman" w:hAnsi="Times New Roman" w:cs="Times New Roman"/>
          <w:iCs/>
          <w:color w:val="000000" w:themeColor="text1"/>
          <w:sz w:val="24"/>
          <w:szCs w:val="24"/>
        </w:rPr>
        <w:t>Palais</w:t>
      </w:r>
      <w:proofErr w:type="spellEnd"/>
      <w:r w:rsidRPr="00695DC9">
        <w:rPr>
          <w:rFonts w:ascii="Times New Roman" w:hAnsi="Times New Roman" w:cs="Times New Roman"/>
          <w:iCs/>
          <w:color w:val="000000" w:themeColor="text1"/>
          <w:sz w:val="24"/>
          <w:szCs w:val="24"/>
        </w:rPr>
        <w:t xml:space="preserve"> de La </w:t>
      </w:r>
      <w:proofErr w:type="spellStart"/>
      <w:r w:rsidRPr="00695DC9">
        <w:rPr>
          <w:rFonts w:ascii="Times New Roman" w:hAnsi="Times New Roman" w:cs="Times New Roman"/>
          <w:iCs/>
          <w:color w:val="000000" w:themeColor="text1"/>
          <w:sz w:val="24"/>
          <w:szCs w:val="24"/>
        </w:rPr>
        <w:t>Découverte</w:t>
      </w:r>
      <w:proofErr w:type="spellEnd"/>
      <w:r w:rsidRPr="00695DC9">
        <w:rPr>
          <w:rFonts w:ascii="Times New Roman" w:hAnsi="Times New Roman" w:cs="Times New Roman"/>
          <w:iCs/>
          <w:color w:val="000000" w:themeColor="text1"/>
          <w:sz w:val="24"/>
          <w:szCs w:val="24"/>
        </w:rPr>
        <w:t xml:space="preserve"> a Parigi).</w:t>
      </w:r>
    </w:p>
    <w:p w14:paraId="4B65B399" w14:textId="77777777" w:rsidR="003A406D" w:rsidRDefault="003A406D" w:rsidP="003A406D">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7A7CF9F" w14:textId="77777777" w:rsidR="003A406D" w:rsidRDefault="003A406D" w:rsidP="003A406D">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3D63D691" w14:textId="77777777" w:rsidR="00AC5993" w:rsidRDefault="00AC5993" w:rsidP="003A406D">
      <w:pPr>
        <w:autoSpaceDE w:val="0"/>
        <w:autoSpaceDN w:val="0"/>
        <w:adjustRightInd w:val="0"/>
        <w:spacing w:after="0" w:line="240" w:lineRule="auto"/>
        <w:rPr>
          <w:rFonts w:ascii="Times New Roman" w:hAnsi="Times New Roman" w:cs="Times New Roman"/>
          <w:bCs/>
          <w:color w:val="000000" w:themeColor="text1"/>
          <w:sz w:val="24"/>
          <w:szCs w:val="24"/>
        </w:rPr>
      </w:pPr>
    </w:p>
    <w:p w14:paraId="4EF5F9EC" w14:textId="77777777" w:rsidR="00EA7D1E" w:rsidRDefault="00EA7D1E" w:rsidP="003A406D">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Consideriamo ad esempio, l’italiano.</w:t>
      </w:r>
    </w:p>
    <w:p w14:paraId="4D81A6F4" w14:textId="0FE7FC06" w:rsidR="003A406D" w:rsidRPr="003A406D" w:rsidRDefault="00EA7D1E" w:rsidP="003A406D">
      <w:p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 cosa </w:t>
      </w:r>
      <w:r w:rsidR="003A406D" w:rsidRPr="003A406D">
        <w:rPr>
          <w:rFonts w:ascii="Times New Roman" w:hAnsi="Times New Roman" w:cs="Times New Roman"/>
          <w:bCs/>
          <w:color w:val="000000" w:themeColor="text1"/>
          <w:sz w:val="24"/>
          <w:szCs w:val="24"/>
        </w:rPr>
        <w:t>serve studiare italiano?</w:t>
      </w:r>
      <w:r w:rsidR="004157DB">
        <w:rPr>
          <w:rFonts w:ascii="Times New Roman" w:hAnsi="Times New Roman" w:cs="Times New Roman"/>
          <w:bCs/>
          <w:color w:val="000000" w:themeColor="text1"/>
          <w:sz w:val="24"/>
          <w:szCs w:val="24"/>
        </w:rPr>
        <w:t xml:space="preserve"> Serve a:</w:t>
      </w:r>
    </w:p>
    <w:p w14:paraId="01EEBEC7" w14:textId="51912BBD" w:rsidR="003A406D" w:rsidRPr="00EA7D1E" w:rsidRDefault="004157DB" w:rsidP="00EA7D1E">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003A406D" w:rsidRPr="00EA7D1E">
        <w:rPr>
          <w:rFonts w:ascii="Times New Roman" w:hAnsi="Times New Roman" w:cs="Times New Roman"/>
          <w:bCs/>
          <w:color w:val="000000" w:themeColor="text1"/>
          <w:sz w:val="24"/>
          <w:szCs w:val="24"/>
        </w:rPr>
        <w:t>aper</w:t>
      </w:r>
      <w:proofErr w:type="gramEnd"/>
      <w:r w:rsidR="003A406D" w:rsidRPr="00EA7D1E">
        <w:rPr>
          <w:rFonts w:ascii="Times New Roman" w:hAnsi="Times New Roman" w:cs="Times New Roman"/>
          <w:bCs/>
          <w:color w:val="000000" w:themeColor="text1"/>
          <w:sz w:val="24"/>
          <w:szCs w:val="24"/>
        </w:rPr>
        <w:t xml:space="preserve"> leggere e comprendere un testo</w:t>
      </w:r>
      <w:r>
        <w:rPr>
          <w:rFonts w:ascii="Times New Roman" w:hAnsi="Times New Roman" w:cs="Times New Roman"/>
          <w:bCs/>
          <w:color w:val="000000" w:themeColor="text1"/>
          <w:sz w:val="24"/>
          <w:szCs w:val="24"/>
        </w:rPr>
        <w:t>;</w:t>
      </w:r>
    </w:p>
    <w:p w14:paraId="3F198D7E" w14:textId="7F332B54" w:rsidR="003A406D" w:rsidRPr="00EA7D1E" w:rsidRDefault="004157DB" w:rsidP="00EA7D1E">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003A406D" w:rsidRPr="00EA7D1E">
        <w:rPr>
          <w:rFonts w:ascii="Times New Roman" w:hAnsi="Times New Roman" w:cs="Times New Roman"/>
          <w:bCs/>
          <w:color w:val="000000" w:themeColor="text1"/>
          <w:sz w:val="24"/>
          <w:szCs w:val="24"/>
        </w:rPr>
        <w:t>aper</w:t>
      </w:r>
      <w:proofErr w:type="gramEnd"/>
      <w:r w:rsidR="003A406D" w:rsidRPr="00EA7D1E">
        <w:rPr>
          <w:rFonts w:ascii="Times New Roman" w:hAnsi="Times New Roman" w:cs="Times New Roman"/>
          <w:bCs/>
          <w:color w:val="000000" w:themeColor="text1"/>
          <w:sz w:val="24"/>
          <w:szCs w:val="24"/>
        </w:rPr>
        <w:t xml:space="preserve"> comunicare</w:t>
      </w:r>
      <w:r>
        <w:rPr>
          <w:rFonts w:ascii="Times New Roman" w:hAnsi="Times New Roman" w:cs="Times New Roman"/>
          <w:bCs/>
          <w:color w:val="000000" w:themeColor="text1"/>
          <w:sz w:val="24"/>
          <w:szCs w:val="24"/>
        </w:rPr>
        <w:t>;</w:t>
      </w:r>
    </w:p>
    <w:p w14:paraId="5255F344" w14:textId="7C6F90E5" w:rsidR="003A406D" w:rsidRPr="00EA7D1E" w:rsidRDefault="004157DB" w:rsidP="00EA7D1E">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s</w:t>
      </w:r>
      <w:r w:rsidR="003A406D" w:rsidRPr="00EA7D1E">
        <w:rPr>
          <w:rFonts w:ascii="Times New Roman" w:hAnsi="Times New Roman" w:cs="Times New Roman"/>
          <w:bCs/>
          <w:color w:val="000000" w:themeColor="text1"/>
          <w:sz w:val="24"/>
          <w:szCs w:val="24"/>
        </w:rPr>
        <w:t>apersi</w:t>
      </w:r>
      <w:proofErr w:type="gramEnd"/>
      <w:r w:rsidR="003A406D" w:rsidRPr="00EA7D1E">
        <w:rPr>
          <w:rFonts w:ascii="Times New Roman" w:hAnsi="Times New Roman" w:cs="Times New Roman"/>
          <w:bCs/>
          <w:color w:val="000000" w:themeColor="text1"/>
          <w:sz w:val="24"/>
          <w:szCs w:val="24"/>
        </w:rPr>
        <w:t xml:space="preserve"> presentare</w:t>
      </w:r>
      <w:r>
        <w:rPr>
          <w:rFonts w:ascii="Times New Roman" w:hAnsi="Times New Roman" w:cs="Times New Roman"/>
          <w:bCs/>
          <w:color w:val="000000" w:themeColor="text1"/>
          <w:sz w:val="24"/>
          <w:szCs w:val="24"/>
        </w:rPr>
        <w:t>;</w:t>
      </w:r>
    </w:p>
    <w:p w14:paraId="4662560A" w14:textId="022092AE" w:rsidR="003A406D" w:rsidRPr="00EA7D1E" w:rsidRDefault="004157DB" w:rsidP="00EA7D1E">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r</w:t>
      </w:r>
      <w:r w:rsidR="003A406D" w:rsidRPr="00EA7D1E">
        <w:rPr>
          <w:rFonts w:ascii="Times New Roman" w:hAnsi="Times New Roman" w:cs="Times New Roman"/>
          <w:bCs/>
          <w:color w:val="000000" w:themeColor="text1"/>
          <w:sz w:val="24"/>
          <w:szCs w:val="24"/>
        </w:rPr>
        <w:t>iuscire</w:t>
      </w:r>
      <w:proofErr w:type="gramEnd"/>
      <w:r w:rsidR="003A406D" w:rsidRPr="00EA7D1E">
        <w:rPr>
          <w:rFonts w:ascii="Times New Roman" w:hAnsi="Times New Roman" w:cs="Times New Roman"/>
          <w:bCs/>
          <w:color w:val="000000" w:themeColor="text1"/>
          <w:sz w:val="24"/>
          <w:szCs w:val="24"/>
        </w:rPr>
        <w:t xml:space="preserve"> a interpretare se stessi e la realtà che ci circonda</w:t>
      </w:r>
      <w:r>
        <w:rPr>
          <w:rFonts w:ascii="Times New Roman" w:hAnsi="Times New Roman" w:cs="Times New Roman"/>
          <w:bCs/>
          <w:color w:val="000000" w:themeColor="text1"/>
          <w:sz w:val="24"/>
          <w:szCs w:val="24"/>
        </w:rPr>
        <w:t>;</w:t>
      </w:r>
    </w:p>
    <w:p w14:paraId="458B8B69" w14:textId="60D24C88" w:rsidR="003A406D" w:rsidRPr="00EA7D1E" w:rsidRDefault="004157DB" w:rsidP="00EA7D1E">
      <w:pPr>
        <w:pStyle w:val="Paragrafoelenco"/>
        <w:numPr>
          <w:ilvl w:val="0"/>
          <w:numId w:val="12"/>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003A406D" w:rsidRPr="00EA7D1E">
        <w:rPr>
          <w:rFonts w:ascii="Times New Roman" w:hAnsi="Times New Roman" w:cs="Times New Roman"/>
          <w:bCs/>
          <w:color w:val="000000" w:themeColor="text1"/>
          <w:sz w:val="24"/>
          <w:szCs w:val="24"/>
        </w:rPr>
        <w:t>ondividere</w:t>
      </w:r>
      <w:proofErr w:type="gramEnd"/>
      <w:r w:rsidR="003A406D" w:rsidRPr="00EA7D1E">
        <w:rPr>
          <w:rFonts w:ascii="Times New Roman" w:hAnsi="Times New Roman" w:cs="Times New Roman"/>
          <w:bCs/>
          <w:color w:val="000000" w:themeColor="text1"/>
          <w:sz w:val="24"/>
          <w:szCs w:val="24"/>
        </w:rPr>
        <w:t xml:space="preserve"> riflessioni su grandi temi della letteratura e sviluppare il senso</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critico</w:t>
      </w:r>
      <w:r>
        <w:rPr>
          <w:rFonts w:ascii="Times New Roman" w:hAnsi="Times New Roman" w:cs="Times New Roman"/>
          <w:bCs/>
          <w:color w:val="000000" w:themeColor="text1"/>
          <w:sz w:val="24"/>
          <w:szCs w:val="24"/>
        </w:rPr>
        <w:t>;</w:t>
      </w:r>
    </w:p>
    <w:p w14:paraId="15700374" w14:textId="1D8C3938" w:rsidR="003A406D" w:rsidRPr="00EA7D1E" w:rsidRDefault="004157DB" w:rsidP="00EA7D1E">
      <w:pPr>
        <w:pStyle w:val="Paragrafoelenco"/>
        <w:numPr>
          <w:ilvl w:val="0"/>
          <w:numId w:val="12"/>
        </w:numPr>
        <w:autoSpaceDE w:val="0"/>
        <w:autoSpaceDN w:val="0"/>
        <w:adjustRightInd w:val="0"/>
        <w:spacing w:after="0" w:line="240" w:lineRule="auto"/>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a</w:t>
      </w:r>
      <w:r w:rsidR="003A406D" w:rsidRPr="00EA7D1E">
        <w:rPr>
          <w:rFonts w:ascii="Times New Roman" w:hAnsi="Times New Roman" w:cs="Times New Roman"/>
          <w:bCs/>
          <w:color w:val="000000" w:themeColor="text1"/>
          <w:sz w:val="24"/>
          <w:szCs w:val="24"/>
        </w:rPr>
        <w:t>cquisire</w:t>
      </w:r>
      <w:proofErr w:type="gramEnd"/>
      <w:r w:rsidR="003A406D" w:rsidRPr="00EA7D1E">
        <w:rPr>
          <w:rFonts w:ascii="Times New Roman" w:hAnsi="Times New Roman" w:cs="Times New Roman"/>
          <w:bCs/>
          <w:color w:val="000000" w:themeColor="text1"/>
          <w:sz w:val="24"/>
          <w:szCs w:val="24"/>
        </w:rPr>
        <w:t xml:space="preserve"> e valorizzare il modello culturale italiano</w:t>
      </w:r>
      <w:r w:rsidR="00EA7D1E">
        <w:rPr>
          <w:rFonts w:ascii="Times New Roman" w:hAnsi="Times New Roman" w:cs="Times New Roman"/>
          <w:bCs/>
          <w:color w:val="000000" w:themeColor="text1"/>
          <w:sz w:val="24"/>
          <w:szCs w:val="24"/>
        </w:rPr>
        <w:t>.</w:t>
      </w:r>
    </w:p>
    <w:p w14:paraId="0541377C" w14:textId="77777777" w:rsidR="003A406D" w:rsidRPr="003A406D" w:rsidRDefault="003A406D" w:rsidP="003A406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1FA4852" w14:textId="77777777" w:rsidR="00EA7D1E" w:rsidRPr="00695DC9" w:rsidRDefault="00EA7D1E" w:rsidP="00EA7D1E">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69B53513" w14:textId="60517B19"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Lavora</w:t>
      </w:r>
      <w:r w:rsidR="004157DB">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sui documenti e sull’analisi delle fonti</w:t>
      </w:r>
      <w:r w:rsidR="00EA7D1E">
        <w:rPr>
          <w:rFonts w:ascii="Times New Roman" w:hAnsi="Times New Roman" w:cs="Times New Roman"/>
          <w:bCs/>
          <w:color w:val="000000" w:themeColor="text1"/>
          <w:sz w:val="24"/>
          <w:szCs w:val="24"/>
        </w:rPr>
        <w:t>.</w:t>
      </w:r>
    </w:p>
    <w:p w14:paraId="67C1F816" w14:textId="6D77DB79" w:rsidR="00EA7D1E" w:rsidRDefault="004157DB"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Mettendo in atto p</w:t>
      </w:r>
      <w:r w:rsidR="003A406D" w:rsidRPr="00EA7D1E">
        <w:rPr>
          <w:rFonts w:ascii="Times New Roman" w:hAnsi="Times New Roman" w:cs="Times New Roman"/>
          <w:bCs/>
          <w:color w:val="000000" w:themeColor="text1"/>
          <w:sz w:val="24"/>
          <w:szCs w:val="24"/>
        </w:rPr>
        <w:t>rogetti per valorizzare la lettura e la frequenza della biblioteca</w:t>
      </w:r>
      <w:r w:rsidR="00EA7D1E">
        <w:rPr>
          <w:rFonts w:ascii="Times New Roman" w:hAnsi="Times New Roman" w:cs="Times New Roman"/>
          <w:bCs/>
          <w:color w:val="000000" w:themeColor="text1"/>
          <w:sz w:val="24"/>
          <w:szCs w:val="24"/>
        </w:rPr>
        <w:t>.</w:t>
      </w:r>
    </w:p>
    <w:p w14:paraId="17574A32" w14:textId="5C54082D"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Partecipa</w:t>
      </w:r>
      <w:r w:rsidR="004157DB">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a concorsi in ambito letterale</w:t>
      </w:r>
      <w:r w:rsidR="00EA7D1E">
        <w:rPr>
          <w:rFonts w:ascii="Times New Roman" w:hAnsi="Times New Roman" w:cs="Times New Roman"/>
          <w:bCs/>
          <w:color w:val="000000" w:themeColor="text1"/>
          <w:sz w:val="24"/>
          <w:szCs w:val="24"/>
        </w:rPr>
        <w:t>.</w:t>
      </w:r>
    </w:p>
    <w:p w14:paraId="0AC630B7" w14:textId="03E0E8E8"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Realizza</w:t>
      </w:r>
      <w:r w:rsidR="004157DB">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il giornale scolastico o una web radio</w:t>
      </w:r>
      <w:r w:rsidR="00EA7D1E">
        <w:rPr>
          <w:rFonts w:ascii="Times New Roman" w:hAnsi="Times New Roman" w:cs="Times New Roman"/>
          <w:bCs/>
          <w:color w:val="000000" w:themeColor="text1"/>
          <w:sz w:val="24"/>
          <w:szCs w:val="24"/>
        </w:rPr>
        <w:t>.</w:t>
      </w:r>
    </w:p>
    <w:p w14:paraId="70479A12" w14:textId="437D94E3"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Costru</w:t>
      </w:r>
      <w:r w:rsidR="004157DB">
        <w:rPr>
          <w:rFonts w:ascii="Times New Roman" w:hAnsi="Times New Roman" w:cs="Times New Roman"/>
          <w:bCs/>
          <w:color w:val="000000" w:themeColor="text1"/>
          <w:sz w:val="24"/>
          <w:szCs w:val="24"/>
        </w:rPr>
        <w:t>endo</w:t>
      </w:r>
      <w:r w:rsidRPr="00EA7D1E">
        <w:rPr>
          <w:rFonts w:ascii="Times New Roman" w:hAnsi="Times New Roman" w:cs="Times New Roman"/>
          <w:bCs/>
          <w:color w:val="000000" w:themeColor="text1"/>
          <w:sz w:val="24"/>
          <w:szCs w:val="24"/>
        </w:rPr>
        <w:t xml:space="preserve"> un sito web</w:t>
      </w:r>
      <w:r w:rsidR="00EA7D1E">
        <w:rPr>
          <w:rFonts w:ascii="Times New Roman" w:hAnsi="Times New Roman" w:cs="Times New Roman"/>
          <w:bCs/>
          <w:color w:val="000000" w:themeColor="text1"/>
          <w:sz w:val="24"/>
          <w:szCs w:val="24"/>
        </w:rPr>
        <w:t>.</w:t>
      </w:r>
    </w:p>
    <w:p w14:paraId="05EE8A38" w14:textId="5E1DD865"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sidR="004157DB">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spettacoli teatrali</w:t>
      </w:r>
      <w:r w:rsidR="00EA7D1E">
        <w:rPr>
          <w:rFonts w:ascii="Times New Roman" w:hAnsi="Times New Roman" w:cs="Times New Roman"/>
          <w:bCs/>
          <w:color w:val="000000" w:themeColor="text1"/>
          <w:sz w:val="24"/>
          <w:szCs w:val="24"/>
        </w:rPr>
        <w:t>.</w:t>
      </w:r>
    </w:p>
    <w:p w14:paraId="2B394C8E" w14:textId="50E8E1ED" w:rsidR="00EA7D1E" w:rsidRDefault="003A406D" w:rsidP="003A406D">
      <w:pPr>
        <w:pStyle w:val="Paragrafoelenco"/>
        <w:numPr>
          <w:ilvl w:val="0"/>
          <w:numId w:val="13"/>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sidR="004157DB">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gare di </w:t>
      </w:r>
      <w:proofErr w:type="spellStart"/>
      <w:r w:rsidRPr="00EA7D1E">
        <w:rPr>
          <w:rFonts w:ascii="Times New Roman" w:hAnsi="Times New Roman" w:cs="Times New Roman"/>
          <w:bCs/>
          <w:color w:val="000000" w:themeColor="text1"/>
          <w:sz w:val="24"/>
          <w:szCs w:val="24"/>
        </w:rPr>
        <w:t>debate</w:t>
      </w:r>
      <w:proofErr w:type="spellEnd"/>
      <w:r w:rsidRPr="00EA7D1E">
        <w:rPr>
          <w:rFonts w:ascii="Times New Roman" w:hAnsi="Times New Roman" w:cs="Times New Roman"/>
          <w:bCs/>
          <w:color w:val="000000" w:themeColor="text1"/>
          <w:sz w:val="24"/>
          <w:szCs w:val="24"/>
        </w:rPr>
        <w:t xml:space="preserve"> su temi di attualità o su grandi questioni</w:t>
      </w:r>
      <w:r w:rsidR="00EA7D1E">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ideologiche</w:t>
      </w:r>
      <w:r w:rsidR="00EA7D1E">
        <w:rPr>
          <w:rFonts w:ascii="Times New Roman" w:hAnsi="Times New Roman" w:cs="Times New Roman"/>
          <w:bCs/>
          <w:color w:val="000000" w:themeColor="text1"/>
          <w:sz w:val="24"/>
          <w:szCs w:val="24"/>
        </w:rPr>
        <w:t>.</w:t>
      </w:r>
    </w:p>
    <w:p w14:paraId="1C13BF65" w14:textId="77777777" w:rsidR="003A406D" w:rsidRPr="003A406D" w:rsidRDefault="003A406D" w:rsidP="003A406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CA2538B" w14:textId="77777777" w:rsidR="003A406D" w:rsidRPr="003A406D" w:rsidRDefault="003A406D" w:rsidP="003A406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3A6BCAC5" w14:textId="287A7F45" w:rsidR="003A406D" w:rsidRPr="003A406D" w:rsidRDefault="00EA7D1E" w:rsidP="003A406D">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Consideriamo, ad esempio, le </w:t>
      </w:r>
      <w:r w:rsidR="003A406D" w:rsidRPr="003A406D">
        <w:rPr>
          <w:rFonts w:ascii="Times New Roman" w:hAnsi="Times New Roman" w:cs="Times New Roman"/>
          <w:bCs/>
          <w:color w:val="000000" w:themeColor="text1"/>
          <w:sz w:val="24"/>
          <w:szCs w:val="24"/>
        </w:rPr>
        <w:t>discipline giuridico-economiche</w:t>
      </w:r>
      <w:r w:rsidR="004157DB">
        <w:rPr>
          <w:rFonts w:ascii="Times New Roman" w:hAnsi="Times New Roman" w:cs="Times New Roman"/>
          <w:bCs/>
          <w:color w:val="000000" w:themeColor="text1"/>
          <w:sz w:val="24"/>
          <w:szCs w:val="24"/>
        </w:rPr>
        <w:t>.</w:t>
      </w:r>
    </w:p>
    <w:p w14:paraId="544EC826" w14:textId="34DADCAC" w:rsidR="003A406D" w:rsidRPr="003A406D" w:rsidRDefault="003A406D" w:rsidP="003A406D">
      <w:pPr>
        <w:autoSpaceDE w:val="0"/>
        <w:autoSpaceDN w:val="0"/>
        <w:adjustRightInd w:val="0"/>
        <w:spacing w:after="0" w:line="240" w:lineRule="auto"/>
        <w:rPr>
          <w:rFonts w:ascii="Times New Roman" w:hAnsi="Times New Roman" w:cs="Times New Roman"/>
          <w:bCs/>
          <w:color w:val="000000" w:themeColor="text1"/>
          <w:sz w:val="24"/>
          <w:szCs w:val="24"/>
        </w:rPr>
      </w:pPr>
      <w:r w:rsidRPr="003A406D">
        <w:rPr>
          <w:rFonts w:ascii="Times New Roman" w:hAnsi="Times New Roman" w:cs="Times New Roman"/>
          <w:bCs/>
          <w:color w:val="000000" w:themeColor="text1"/>
          <w:sz w:val="24"/>
          <w:szCs w:val="24"/>
        </w:rPr>
        <w:t>Perché è importante conoscere il diritto e l’economia?</w:t>
      </w:r>
      <w:r w:rsidR="004157DB">
        <w:rPr>
          <w:rFonts w:ascii="Times New Roman" w:hAnsi="Times New Roman" w:cs="Times New Roman"/>
          <w:bCs/>
          <w:color w:val="000000" w:themeColor="text1"/>
          <w:sz w:val="24"/>
          <w:szCs w:val="24"/>
        </w:rPr>
        <w:t xml:space="preserve"> Per:</w:t>
      </w:r>
    </w:p>
    <w:p w14:paraId="6D6138D0" w14:textId="6D23F250" w:rsidR="00EA7D1E" w:rsidRDefault="004157DB" w:rsidP="003A406D">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i</w:t>
      </w:r>
      <w:r w:rsidR="003A406D" w:rsidRPr="00EA7D1E">
        <w:rPr>
          <w:rFonts w:ascii="Times New Roman" w:hAnsi="Times New Roman" w:cs="Times New Roman"/>
          <w:bCs/>
          <w:color w:val="000000" w:themeColor="text1"/>
          <w:sz w:val="24"/>
          <w:szCs w:val="24"/>
        </w:rPr>
        <w:t>mparare</w:t>
      </w:r>
      <w:proofErr w:type="gramEnd"/>
      <w:r w:rsidR="003A406D" w:rsidRPr="00EA7D1E">
        <w:rPr>
          <w:rFonts w:ascii="Times New Roman" w:hAnsi="Times New Roman" w:cs="Times New Roman"/>
          <w:bCs/>
          <w:color w:val="000000" w:themeColor="text1"/>
          <w:sz w:val="24"/>
          <w:szCs w:val="24"/>
        </w:rPr>
        <w:t xml:space="preserve"> a darsi regole per convivere civilmente</w:t>
      </w:r>
      <w:r w:rsidR="00EA7D1E">
        <w:rPr>
          <w:rFonts w:ascii="Times New Roman" w:hAnsi="Times New Roman" w:cs="Times New Roman"/>
          <w:bCs/>
          <w:color w:val="000000" w:themeColor="text1"/>
          <w:sz w:val="24"/>
          <w:szCs w:val="24"/>
        </w:rPr>
        <w:t>.</w:t>
      </w:r>
    </w:p>
    <w:p w14:paraId="45CD69B1" w14:textId="1890E96F" w:rsidR="00EA7D1E" w:rsidRDefault="004157DB" w:rsidP="003A406D">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003A406D" w:rsidRPr="00EA7D1E">
        <w:rPr>
          <w:rFonts w:ascii="Times New Roman" w:hAnsi="Times New Roman" w:cs="Times New Roman"/>
          <w:bCs/>
          <w:color w:val="000000" w:themeColor="text1"/>
          <w:sz w:val="24"/>
          <w:szCs w:val="24"/>
        </w:rPr>
        <w:t>omprendere</w:t>
      </w:r>
      <w:proofErr w:type="gramEnd"/>
      <w:r w:rsidR="003A406D" w:rsidRPr="00EA7D1E">
        <w:rPr>
          <w:rFonts w:ascii="Times New Roman" w:hAnsi="Times New Roman" w:cs="Times New Roman"/>
          <w:bCs/>
          <w:color w:val="000000" w:themeColor="text1"/>
          <w:sz w:val="24"/>
          <w:szCs w:val="24"/>
        </w:rPr>
        <w:t xml:space="preserve"> i diritti e le responsabilità di ogni individuo in una società</w:t>
      </w:r>
      <w:r>
        <w:rPr>
          <w:rFonts w:ascii="Times New Roman" w:hAnsi="Times New Roman" w:cs="Times New Roman"/>
          <w:bCs/>
          <w:color w:val="000000" w:themeColor="text1"/>
          <w:sz w:val="24"/>
          <w:szCs w:val="24"/>
        </w:rPr>
        <w:t>;</w:t>
      </w:r>
    </w:p>
    <w:p w14:paraId="745C74F4" w14:textId="6DD2A9E8" w:rsidR="00EA7D1E" w:rsidRDefault="004157DB" w:rsidP="003A406D">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003A406D" w:rsidRPr="00EA7D1E">
        <w:rPr>
          <w:rFonts w:ascii="Times New Roman" w:hAnsi="Times New Roman" w:cs="Times New Roman"/>
          <w:bCs/>
          <w:color w:val="000000" w:themeColor="text1"/>
          <w:sz w:val="24"/>
          <w:szCs w:val="24"/>
        </w:rPr>
        <w:t>omprendere</w:t>
      </w:r>
      <w:proofErr w:type="gramEnd"/>
      <w:r w:rsidR="003A406D" w:rsidRPr="00EA7D1E">
        <w:rPr>
          <w:rFonts w:ascii="Times New Roman" w:hAnsi="Times New Roman" w:cs="Times New Roman"/>
          <w:bCs/>
          <w:color w:val="000000" w:themeColor="text1"/>
          <w:sz w:val="24"/>
          <w:szCs w:val="24"/>
        </w:rPr>
        <w:t xml:space="preserve"> le motivazioni che si celano dietro ai conflitti e acquisire gli</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elementi necessari per risolvere i problemi</w:t>
      </w:r>
      <w:r>
        <w:rPr>
          <w:rFonts w:ascii="Times New Roman" w:hAnsi="Times New Roman" w:cs="Times New Roman"/>
          <w:bCs/>
          <w:color w:val="000000" w:themeColor="text1"/>
          <w:sz w:val="24"/>
          <w:szCs w:val="24"/>
        </w:rPr>
        <w:t>;</w:t>
      </w:r>
    </w:p>
    <w:p w14:paraId="19FFA3B0" w14:textId="69D47657" w:rsidR="00EA7D1E" w:rsidRDefault="004157DB" w:rsidP="003A406D">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c</w:t>
      </w:r>
      <w:r w:rsidR="003A406D" w:rsidRPr="00EA7D1E">
        <w:rPr>
          <w:rFonts w:ascii="Times New Roman" w:hAnsi="Times New Roman" w:cs="Times New Roman"/>
          <w:bCs/>
          <w:color w:val="000000" w:themeColor="text1"/>
          <w:sz w:val="24"/>
          <w:szCs w:val="24"/>
        </w:rPr>
        <w:t>omprendere</w:t>
      </w:r>
      <w:proofErr w:type="gramEnd"/>
      <w:r w:rsidR="003A406D" w:rsidRPr="00EA7D1E">
        <w:rPr>
          <w:rFonts w:ascii="Times New Roman" w:hAnsi="Times New Roman" w:cs="Times New Roman"/>
          <w:bCs/>
          <w:color w:val="000000" w:themeColor="text1"/>
          <w:sz w:val="24"/>
          <w:szCs w:val="24"/>
        </w:rPr>
        <w:t xml:space="preserve"> i principi e i comportamenti che regolano la società per</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contribuire a creare una situazione di benessere generalizzato</w:t>
      </w:r>
      <w:r>
        <w:rPr>
          <w:rFonts w:ascii="Times New Roman" w:hAnsi="Times New Roman" w:cs="Times New Roman"/>
          <w:bCs/>
          <w:color w:val="000000" w:themeColor="text1"/>
          <w:sz w:val="24"/>
          <w:szCs w:val="24"/>
        </w:rPr>
        <w:t>;</w:t>
      </w:r>
    </w:p>
    <w:p w14:paraId="7F3751E7" w14:textId="4E335E61" w:rsidR="00EA7D1E" w:rsidRDefault="004157DB" w:rsidP="003A406D">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l</w:t>
      </w:r>
      <w:r w:rsidR="003A406D" w:rsidRPr="00EA7D1E">
        <w:rPr>
          <w:rFonts w:ascii="Times New Roman" w:hAnsi="Times New Roman" w:cs="Times New Roman"/>
          <w:bCs/>
          <w:color w:val="000000" w:themeColor="text1"/>
          <w:sz w:val="24"/>
          <w:szCs w:val="24"/>
        </w:rPr>
        <w:t>eggere</w:t>
      </w:r>
      <w:proofErr w:type="gramEnd"/>
      <w:r w:rsidR="003A406D" w:rsidRPr="00EA7D1E">
        <w:rPr>
          <w:rFonts w:ascii="Times New Roman" w:hAnsi="Times New Roman" w:cs="Times New Roman"/>
          <w:bCs/>
          <w:color w:val="000000" w:themeColor="text1"/>
          <w:sz w:val="24"/>
          <w:szCs w:val="24"/>
        </w:rPr>
        <w:t>/ascoltare e capire le notizie quotidiane</w:t>
      </w:r>
      <w:r>
        <w:rPr>
          <w:rFonts w:ascii="Times New Roman" w:hAnsi="Times New Roman" w:cs="Times New Roman"/>
          <w:bCs/>
          <w:color w:val="000000" w:themeColor="text1"/>
          <w:sz w:val="24"/>
          <w:szCs w:val="24"/>
        </w:rPr>
        <w:t>;</w:t>
      </w:r>
    </w:p>
    <w:p w14:paraId="084E0940" w14:textId="79F0F01D" w:rsidR="00EA7D1E" w:rsidRDefault="004157DB" w:rsidP="00EA7D1E">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p</w:t>
      </w:r>
      <w:r w:rsidR="003A406D" w:rsidRPr="00EA7D1E">
        <w:rPr>
          <w:rFonts w:ascii="Times New Roman" w:hAnsi="Times New Roman" w:cs="Times New Roman"/>
          <w:bCs/>
          <w:color w:val="000000" w:themeColor="text1"/>
          <w:sz w:val="24"/>
          <w:szCs w:val="24"/>
        </w:rPr>
        <w:t>artecipare</w:t>
      </w:r>
      <w:proofErr w:type="gramEnd"/>
      <w:r w:rsidR="003A406D" w:rsidRPr="00EA7D1E">
        <w:rPr>
          <w:rFonts w:ascii="Times New Roman" w:hAnsi="Times New Roman" w:cs="Times New Roman"/>
          <w:bCs/>
          <w:color w:val="000000" w:themeColor="text1"/>
          <w:sz w:val="24"/>
          <w:szCs w:val="24"/>
        </w:rPr>
        <w:t xml:space="preserve"> in modo consapevole alla vita pubblica ed essere in grado di</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suggerire o attuare soluzioni ai problemi sociali</w:t>
      </w:r>
      <w:r>
        <w:rPr>
          <w:rFonts w:ascii="Times New Roman" w:hAnsi="Times New Roman" w:cs="Times New Roman"/>
          <w:bCs/>
          <w:color w:val="000000" w:themeColor="text1"/>
          <w:sz w:val="24"/>
          <w:szCs w:val="24"/>
        </w:rPr>
        <w:t>;</w:t>
      </w:r>
    </w:p>
    <w:p w14:paraId="34C59951" w14:textId="2BE237D4" w:rsidR="003A406D" w:rsidRPr="00EA7D1E" w:rsidRDefault="004157DB" w:rsidP="00EA7D1E">
      <w:pPr>
        <w:pStyle w:val="Paragrafoelenco"/>
        <w:numPr>
          <w:ilvl w:val="0"/>
          <w:numId w:val="14"/>
        </w:num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a</w:t>
      </w:r>
      <w:r w:rsidR="003A406D" w:rsidRPr="00EA7D1E">
        <w:rPr>
          <w:rFonts w:ascii="Times New Roman" w:hAnsi="Times New Roman" w:cs="Times New Roman"/>
          <w:bCs/>
          <w:color w:val="000000" w:themeColor="text1"/>
          <w:sz w:val="24"/>
          <w:szCs w:val="24"/>
        </w:rPr>
        <w:t>cquisire</w:t>
      </w:r>
      <w:proofErr w:type="gramEnd"/>
      <w:r w:rsidR="003A406D" w:rsidRPr="00EA7D1E">
        <w:rPr>
          <w:rFonts w:ascii="Times New Roman" w:hAnsi="Times New Roman" w:cs="Times New Roman"/>
          <w:bCs/>
          <w:color w:val="000000" w:themeColor="text1"/>
          <w:sz w:val="24"/>
          <w:szCs w:val="24"/>
        </w:rPr>
        <w:t xml:space="preserve"> elementi per valutare le opportunità professionali in questi settori.</w:t>
      </w:r>
    </w:p>
    <w:p w14:paraId="1B9793B1" w14:textId="77777777" w:rsidR="003A406D" w:rsidRPr="003A406D" w:rsidRDefault="003A406D" w:rsidP="003A406D">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2109A9EC" w14:textId="77777777" w:rsidR="00EA7D1E" w:rsidRPr="00695DC9" w:rsidRDefault="00EA7D1E" w:rsidP="00EA7D1E">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Cosa fare per fare capire alle studentesse e agli studenti tutto ciò?</w:t>
      </w:r>
    </w:p>
    <w:p w14:paraId="0AC87431" w14:textId="573FFB80" w:rsidR="00EA7D1E" w:rsidRDefault="003A406D" w:rsidP="003A406D">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sidR="004157DB">
        <w:rPr>
          <w:rFonts w:ascii="Times New Roman" w:hAnsi="Times New Roman" w:cs="Times New Roman"/>
          <w:bCs/>
          <w:color w:val="000000" w:themeColor="text1"/>
          <w:sz w:val="24"/>
          <w:szCs w:val="24"/>
        </w:rPr>
        <w:t xml:space="preserve">ndo </w:t>
      </w:r>
      <w:r w:rsidRPr="00EA7D1E">
        <w:rPr>
          <w:rFonts w:ascii="Times New Roman" w:hAnsi="Times New Roman" w:cs="Times New Roman"/>
          <w:bCs/>
          <w:color w:val="000000" w:themeColor="text1"/>
          <w:sz w:val="24"/>
          <w:szCs w:val="24"/>
        </w:rPr>
        <w:t>un percorso sull’Economia circolare da presentare in</w:t>
      </w:r>
      <w:r w:rsidR="00EA7D1E">
        <w:rPr>
          <w:rFonts w:ascii="Times New Roman" w:hAnsi="Times New Roman" w:cs="Times New Roman"/>
          <w:bCs/>
          <w:color w:val="000000" w:themeColor="text1"/>
          <w:sz w:val="24"/>
          <w:szCs w:val="24"/>
        </w:rPr>
        <w:t xml:space="preserve"> </w:t>
      </w:r>
      <w:r w:rsidRPr="00EA7D1E">
        <w:rPr>
          <w:rFonts w:ascii="Times New Roman" w:hAnsi="Times New Roman" w:cs="Times New Roman"/>
          <w:bCs/>
          <w:color w:val="000000" w:themeColor="text1"/>
          <w:sz w:val="24"/>
          <w:szCs w:val="24"/>
        </w:rPr>
        <w:t xml:space="preserve">occasione dell’Open </w:t>
      </w:r>
      <w:proofErr w:type="spellStart"/>
      <w:r w:rsidRPr="00EA7D1E">
        <w:rPr>
          <w:rFonts w:ascii="Times New Roman" w:hAnsi="Times New Roman" w:cs="Times New Roman"/>
          <w:bCs/>
          <w:color w:val="000000" w:themeColor="text1"/>
          <w:sz w:val="24"/>
          <w:szCs w:val="24"/>
        </w:rPr>
        <w:t>Day</w:t>
      </w:r>
      <w:proofErr w:type="spellEnd"/>
      <w:r w:rsidRPr="00EA7D1E">
        <w:rPr>
          <w:rFonts w:ascii="Times New Roman" w:hAnsi="Times New Roman" w:cs="Times New Roman"/>
          <w:bCs/>
          <w:color w:val="000000" w:themeColor="text1"/>
          <w:sz w:val="24"/>
          <w:szCs w:val="24"/>
        </w:rPr>
        <w:t>, o in giornate internazionali a tema</w:t>
      </w:r>
      <w:r w:rsidR="00EA7D1E">
        <w:rPr>
          <w:rFonts w:ascii="Times New Roman" w:hAnsi="Times New Roman" w:cs="Times New Roman"/>
          <w:bCs/>
          <w:color w:val="000000" w:themeColor="text1"/>
          <w:sz w:val="24"/>
          <w:szCs w:val="24"/>
        </w:rPr>
        <w:t>.</w:t>
      </w:r>
    </w:p>
    <w:p w14:paraId="471E2AC8" w14:textId="6D3AD38A" w:rsidR="00EA7D1E" w:rsidRDefault="004157DB" w:rsidP="003A406D">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sidRPr="00EA7D1E">
        <w:rPr>
          <w:rFonts w:ascii="Times New Roman" w:hAnsi="Times New Roman" w:cs="Times New Roman"/>
          <w:bCs/>
          <w:color w:val="000000" w:themeColor="text1"/>
          <w:sz w:val="24"/>
          <w:szCs w:val="24"/>
        </w:rPr>
        <w:t>Organizza</w:t>
      </w:r>
      <w:r>
        <w:rPr>
          <w:rFonts w:ascii="Times New Roman" w:hAnsi="Times New Roman" w:cs="Times New Roman"/>
          <w:bCs/>
          <w:color w:val="000000" w:themeColor="text1"/>
          <w:sz w:val="24"/>
          <w:szCs w:val="24"/>
        </w:rPr>
        <w:t>ndo</w:t>
      </w:r>
      <w:r w:rsidRPr="00EA7D1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p</w:t>
      </w:r>
      <w:r w:rsidR="003A406D" w:rsidRPr="00EA7D1E">
        <w:rPr>
          <w:rFonts w:ascii="Times New Roman" w:hAnsi="Times New Roman" w:cs="Times New Roman"/>
          <w:bCs/>
          <w:color w:val="000000" w:themeColor="text1"/>
          <w:sz w:val="24"/>
          <w:szCs w:val="24"/>
        </w:rPr>
        <w:t>ercorsi di educazione alla legalità con incontri con rappresentanti delle</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Forze dell’ordine che presentino le diverse professioni possibili in questo</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ambito</w:t>
      </w:r>
      <w:r w:rsidR="00EA7D1E">
        <w:rPr>
          <w:rFonts w:ascii="Times New Roman" w:hAnsi="Times New Roman" w:cs="Times New Roman"/>
          <w:bCs/>
          <w:color w:val="000000" w:themeColor="text1"/>
          <w:sz w:val="24"/>
          <w:szCs w:val="24"/>
        </w:rPr>
        <w:t>.</w:t>
      </w:r>
    </w:p>
    <w:p w14:paraId="6B5C1039" w14:textId="74B135CB" w:rsidR="00EA7D1E" w:rsidRDefault="004157DB" w:rsidP="003A406D">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Organizzando un </w:t>
      </w:r>
      <w:r w:rsidRPr="00EA7D1E">
        <w:rPr>
          <w:rFonts w:ascii="Times New Roman" w:hAnsi="Times New Roman" w:cs="Times New Roman"/>
          <w:bCs/>
          <w:color w:val="000000" w:themeColor="text1"/>
          <w:sz w:val="24"/>
          <w:szCs w:val="24"/>
        </w:rPr>
        <w:t xml:space="preserve">progetto </w:t>
      </w:r>
      <w:r>
        <w:rPr>
          <w:rFonts w:ascii="Times New Roman" w:hAnsi="Times New Roman" w:cs="Times New Roman"/>
          <w:bCs/>
          <w:color w:val="000000" w:themeColor="text1"/>
          <w:sz w:val="24"/>
          <w:szCs w:val="24"/>
        </w:rPr>
        <w:t xml:space="preserve">sul </w:t>
      </w:r>
      <w:r w:rsidR="003A406D" w:rsidRPr="00EA7D1E">
        <w:rPr>
          <w:rFonts w:ascii="Times New Roman" w:hAnsi="Times New Roman" w:cs="Times New Roman"/>
          <w:bCs/>
          <w:color w:val="000000" w:themeColor="text1"/>
          <w:sz w:val="24"/>
          <w:szCs w:val="24"/>
        </w:rPr>
        <w:t>diritto a una libera informazione per riflettere sul ruolo della</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stampa e della comunicazione nella società attuale</w:t>
      </w:r>
      <w:r w:rsidR="00EA7D1E">
        <w:rPr>
          <w:rFonts w:ascii="Times New Roman" w:hAnsi="Times New Roman" w:cs="Times New Roman"/>
          <w:bCs/>
          <w:color w:val="000000" w:themeColor="text1"/>
          <w:sz w:val="24"/>
          <w:szCs w:val="24"/>
        </w:rPr>
        <w:t>.</w:t>
      </w:r>
    </w:p>
    <w:p w14:paraId="45E7452E" w14:textId="1BD79A08" w:rsidR="003A406D" w:rsidRPr="00EA7D1E" w:rsidRDefault="004157DB" w:rsidP="00EA7D1E">
      <w:pPr>
        <w:pStyle w:val="Paragrafoelenco"/>
        <w:numPr>
          <w:ilvl w:val="0"/>
          <w:numId w:val="15"/>
        </w:numPr>
        <w:autoSpaceDE w:val="0"/>
        <w:autoSpaceDN w:val="0"/>
        <w:adjustRightInd w:val="0"/>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Organizzando un p</w:t>
      </w:r>
      <w:r w:rsidR="003A406D" w:rsidRPr="00EA7D1E">
        <w:rPr>
          <w:rFonts w:ascii="Times New Roman" w:hAnsi="Times New Roman" w:cs="Times New Roman"/>
          <w:bCs/>
          <w:color w:val="000000" w:themeColor="text1"/>
          <w:sz w:val="24"/>
          <w:szCs w:val="24"/>
        </w:rPr>
        <w:t>rogetto sulla gestione delle risorse umane in una grande azienda, con</w:t>
      </w:r>
      <w:r w:rsidR="00EA7D1E">
        <w:rPr>
          <w:rFonts w:ascii="Times New Roman" w:hAnsi="Times New Roman" w:cs="Times New Roman"/>
          <w:bCs/>
          <w:color w:val="000000" w:themeColor="text1"/>
          <w:sz w:val="24"/>
          <w:szCs w:val="24"/>
        </w:rPr>
        <w:t xml:space="preserve"> </w:t>
      </w:r>
      <w:r w:rsidR="003A406D" w:rsidRPr="00EA7D1E">
        <w:rPr>
          <w:rFonts w:ascii="Times New Roman" w:hAnsi="Times New Roman" w:cs="Times New Roman"/>
          <w:bCs/>
          <w:color w:val="000000" w:themeColor="text1"/>
          <w:sz w:val="24"/>
          <w:szCs w:val="24"/>
        </w:rPr>
        <w:t>interviste, costruzio</w:t>
      </w:r>
      <w:r w:rsidR="00EA7D1E">
        <w:rPr>
          <w:rFonts w:ascii="Times New Roman" w:hAnsi="Times New Roman" w:cs="Times New Roman"/>
          <w:bCs/>
          <w:color w:val="000000" w:themeColor="text1"/>
          <w:sz w:val="24"/>
          <w:szCs w:val="24"/>
        </w:rPr>
        <w:t>ne di organigrammi, mansionario, et</w:t>
      </w:r>
      <w:r w:rsidR="003A406D" w:rsidRPr="00EA7D1E">
        <w:rPr>
          <w:rFonts w:ascii="Times New Roman" w:hAnsi="Times New Roman" w:cs="Times New Roman"/>
          <w:bCs/>
          <w:color w:val="000000" w:themeColor="text1"/>
          <w:sz w:val="24"/>
          <w:szCs w:val="24"/>
        </w:rPr>
        <w:t>c.</w:t>
      </w:r>
    </w:p>
    <w:p w14:paraId="5455D3E5" w14:textId="77777777" w:rsidR="003A406D" w:rsidRDefault="003A406D" w:rsidP="003A406D">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E96993C" w14:textId="77777777" w:rsidR="00470646" w:rsidRPr="00695DC9" w:rsidRDefault="00470646" w:rsidP="001B466D">
      <w:pPr>
        <w:pStyle w:val="Paragrafoelenco"/>
        <w:numPr>
          <w:ilvl w:val="0"/>
          <w:numId w:val="26"/>
        </w:numPr>
        <w:autoSpaceDE w:val="0"/>
        <w:autoSpaceDN w:val="0"/>
        <w:adjustRightInd w:val="0"/>
        <w:spacing w:after="0" w:line="240" w:lineRule="auto"/>
        <w:jc w:val="both"/>
        <w:rPr>
          <w:rFonts w:ascii="Times New Roman" w:hAnsi="Times New Roman" w:cs="Times New Roman"/>
          <w:color w:val="000000" w:themeColor="text1"/>
          <w:sz w:val="24"/>
          <w:szCs w:val="24"/>
        </w:rPr>
      </w:pPr>
      <w:r w:rsidRPr="00695DC9">
        <w:rPr>
          <w:rFonts w:ascii="Times New Roman" w:hAnsi="Times New Roman" w:cs="Times New Roman"/>
          <w:b/>
          <w:bCs/>
          <w:color w:val="000000" w:themeColor="text1"/>
          <w:sz w:val="24"/>
          <w:szCs w:val="24"/>
        </w:rPr>
        <w:t xml:space="preserve">Come </w:t>
      </w:r>
      <w:r w:rsidR="00D357A1" w:rsidRPr="00695DC9">
        <w:rPr>
          <w:rFonts w:ascii="Times New Roman" w:hAnsi="Times New Roman" w:cs="Times New Roman"/>
          <w:b/>
          <w:bCs/>
          <w:color w:val="000000" w:themeColor="text1"/>
          <w:sz w:val="24"/>
          <w:szCs w:val="24"/>
        </w:rPr>
        <w:t>integrare le diverse misure di valenza orientativa</w:t>
      </w:r>
      <w:r w:rsidR="00695DC9">
        <w:rPr>
          <w:rFonts w:ascii="Times New Roman" w:hAnsi="Times New Roman" w:cs="Times New Roman"/>
          <w:b/>
          <w:bCs/>
          <w:color w:val="000000" w:themeColor="text1"/>
          <w:sz w:val="24"/>
          <w:szCs w:val="24"/>
        </w:rPr>
        <w:t xml:space="preserve"> nella progettazione</w:t>
      </w:r>
      <w:r w:rsidRPr="00695DC9">
        <w:rPr>
          <w:rFonts w:ascii="Times New Roman" w:hAnsi="Times New Roman" w:cs="Times New Roman"/>
          <w:b/>
          <w:bCs/>
          <w:color w:val="000000" w:themeColor="text1"/>
          <w:sz w:val="24"/>
          <w:szCs w:val="24"/>
        </w:rPr>
        <w:t>?</w:t>
      </w:r>
    </w:p>
    <w:p w14:paraId="72819D30" w14:textId="77777777" w:rsidR="00470646" w:rsidRPr="00470646" w:rsidRDefault="00470646" w:rsidP="00695DC9">
      <w:pPr>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470646">
        <w:rPr>
          <w:rFonts w:ascii="Times New Roman" w:hAnsi="Times New Roman" w:cs="Times New Roman"/>
          <w:color w:val="000000" w:themeColor="text1"/>
          <w:sz w:val="24"/>
          <w:szCs w:val="24"/>
        </w:rPr>
        <w:t>Nell’ambito della progettazione collegiale dei moduli di orientamento formativo è utile prevederne l’integrazione - in una progettazione coordinata - con ulteriori iniziative (PCTO, moduli da 15 ore realizzati dall’Università con investimento MUR nell'ambito del PNRR, percorsi integrati tra orientamento e insegnamento trasversale dell’educazione civica</w:t>
      </w:r>
      <w:r w:rsidRPr="00695DC9">
        <w:rPr>
          <w:rFonts w:ascii="Times New Roman" w:hAnsi="Times New Roman" w:cs="Times New Roman"/>
          <w:color w:val="000000" w:themeColor="text1"/>
          <w:sz w:val="24"/>
          <w:szCs w:val="24"/>
        </w:rPr>
        <w:t>,</w:t>
      </w:r>
      <w:r w:rsidRPr="00695DC9">
        <w:rPr>
          <w:rFonts w:ascii="Times New Roman" w:hAnsi="Times New Roman" w:cs="Times New Roman"/>
          <w:bCs/>
          <w:iCs/>
          <w:color w:val="000000" w:themeColor="text1"/>
          <w:sz w:val="24"/>
          <w:szCs w:val="24"/>
        </w:rPr>
        <w:t xml:space="preserve"> </w:t>
      </w:r>
      <w:r w:rsidRPr="00EB16C6">
        <w:rPr>
          <w:rFonts w:ascii="Times New Roman" w:hAnsi="Times New Roman" w:cs="Times New Roman"/>
          <w:bCs/>
          <w:iCs/>
          <w:color w:val="000000" w:themeColor="text1"/>
          <w:sz w:val="24"/>
          <w:szCs w:val="24"/>
        </w:rPr>
        <w:t>attività di orientamento, ad alto contenuto innovativo, verso gli studi e le carriere profe</w:t>
      </w:r>
      <w:r w:rsidRPr="00695DC9">
        <w:rPr>
          <w:rFonts w:ascii="Times New Roman" w:hAnsi="Times New Roman" w:cs="Times New Roman"/>
          <w:bCs/>
          <w:iCs/>
          <w:color w:val="000000" w:themeColor="text1"/>
          <w:sz w:val="24"/>
          <w:szCs w:val="24"/>
        </w:rPr>
        <w:t>ssionali nelle discipline STEM</w:t>
      </w:r>
      <w:r w:rsidRPr="00470646">
        <w:rPr>
          <w:rFonts w:ascii="Times New Roman" w:hAnsi="Times New Roman" w:cs="Times New Roman"/>
          <w:color w:val="000000" w:themeColor="text1"/>
          <w:sz w:val="24"/>
          <w:szCs w:val="24"/>
        </w:rPr>
        <w:t xml:space="preserve">). </w:t>
      </w:r>
    </w:p>
    <w:p w14:paraId="71782728" w14:textId="77777777" w:rsidR="00470646" w:rsidRDefault="00470646" w:rsidP="00695DC9">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470646">
        <w:rPr>
          <w:rFonts w:ascii="Times New Roman" w:hAnsi="Times New Roman" w:cs="Times New Roman"/>
          <w:bCs/>
          <w:color w:val="000000" w:themeColor="text1"/>
          <w:sz w:val="24"/>
          <w:szCs w:val="24"/>
        </w:rPr>
        <w:t>Nello specifico, in me</w:t>
      </w:r>
      <w:r w:rsidR="006645AD">
        <w:rPr>
          <w:rFonts w:ascii="Times New Roman" w:hAnsi="Times New Roman" w:cs="Times New Roman"/>
          <w:bCs/>
          <w:color w:val="000000" w:themeColor="text1"/>
          <w:sz w:val="24"/>
          <w:szCs w:val="24"/>
        </w:rPr>
        <w:t>rito all’integrazione nei percorsi</w:t>
      </w:r>
      <w:r w:rsidRPr="00470646">
        <w:rPr>
          <w:rFonts w:ascii="Times New Roman" w:hAnsi="Times New Roman" w:cs="Times New Roman"/>
          <w:bCs/>
          <w:color w:val="000000" w:themeColor="text1"/>
          <w:sz w:val="24"/>
          <w:szCs w:val="24"/>
        </w:rPr>
        <w:t xml:space="preserve"> di 30 ore di orientamento formativo delle attività di PCTO, si ritiene che essa possa avvenire solo per un certo numero di ore e che debba </w:t>
      </w:r>
      <w:r w:rsidRPr="00470646">
        <w:rPr>
          <w:rFonts w:ascii="Times New Roman" w:hAnsi="Times New Roman" w:cs="Times New Roman"/>
          <w:bCs/>
          <w:color w:val="000000" w:themeColor="text1"/>
          <w:sz w:val="24"/>
          <w:szCs w:val="24"/>
        </w:rPr>
        <w:lastRenderedPageBreak/>
        <w:t>riguardare progetti esplicitamente mirati alla didattica orientativa.</w:t>
      </w:r>
      <w:r w:rsidRPr="00695DC9">
        <w:rPr>
          <w:rFonts w:ascii="Times New Roman" w:hAnsi="Times New Roman" w:cs="Times New Roman"/>
          <w:bCs/>
          <w:color w:val="000000" w:themeColor="text1"/>
          <w:sz w:val="24"/>
          <w:szCs w:val="24"/>
        </w:rPr>
        <w:t xml:space="preserve"> Infatti</w:t>
      </w:r>
      <w:r w:rsidR="00D357A1" w:rsidRPr="00695DC9">
        <w:rPr>
          <w:rFonts w:ascii="Times New Roman" w:hAnsi="Times New Roman" w:cs="Times New Roman"/>
          <w:bCs/>
          <w:color w:val="000000" w:themeColor="text1"/>
          <w:sz w:val="24"/>
          <w:szCs w:val="24"/>
        </w:rPr>
        <w:t>,</w:t>
      </w:r>
      <w:r w:rsidR="00EC1877" w:rsidRPr="00695DC9">
        <w:rPr>
          <w:rFonts w:ascii="Times New Roman" w:hAnsi="Times New Roman" w:cs="Times New Roman"/>
          <w:bCs/>
          <w:color w:val="000000" w:themeColor="text1"/>
          <w:sz w:val="24"/>
          <w:szCs w:val="24"/>
        </w:rPr>
        <w:t xml:space="preserve"> </w:t>
      </w:r>
      <w:r w:rsidRPr="00695DC9">
        <w:rPr>
          <w:rFonts w:ascii="Times New Roman" w:hAnsi="Times New Roman" w:cs="Times New Roman"/>
          <w:bCs/>
          <w:color w:val="000000" w:themeColor="text1"/>
          <w:sz w:val="24"/>
          <w:szCs w:val="24"/>
        </w:rPr>
        <w:t>su questo aspetto</w:t>
      </w:r>
      <w:r w:rsidR="00D357A1" w:rsidRPr="00695DC9">
        <w:rPr>
          <w:rFonts w:ascii="Times New Roman" w:hAnsi="Times New Roman" w:cs="Times New Roman"/>
          <w:bCs/>
          <w:color w:val="000000" w:themeColor="text1"/>
          <w:sz w:val="24"/>
          <w:szCs w:val="24"/>
        </w:rPr>
        <w:t>,</w:t>
      </w:r>
      <w:r w:rsidRPr="00695DC9">
        <w:rPr>
          <w:rFonts w:ascii="Times New Roman" w:hAnsi="Times New Roman" w:cs="Times New Roman"/>
          <w:bCs/>
          <w:color w:val="000000" w:themeColor="text1"/>
          <w:sz w:val="24"/>
          <w:szCs w:val="24"/>
        </w:rPr>
        <w:t xml:space="preserve"> il legislatore ha chiesto alle scuol</w:t>
      </w:r>
      <w:r w:rsidR="00D357A1" w:rsidRPr="00695DC9">
        <w:rPr>
          <w:rFonts w:ascii="Times New Roman" w:hAnsi="Times New Roman" w:cs="Times New Roman"/>
          <w:bCs/>
          <w:color w:val="000000" w:themeColor="text1"/>
          <w:sz w:val="24"/>
          <w:szCs w:val="24"/>
        </w:rPr>
        <w:t xml:space="preserve">e di fare uno sforzo, e cioè di </w:t>
      </w:r>
      <w:r w:rsidRPr="00695DC9">
        <w:rPr>
          <w:rFonts w:ascii="Times New Roman" w:hAnsi="Times New Roman" w:cs="Times New Roman"/>
          <w:bCs/>
          <w:color w:val="000000" w:themeColor="text1"/>
          <w:sz w:val="24"/>
          <w:szCs w:val="24"/>
        </w:rPr>
        <w:t>“non computare tutto il monte ore dei modu</w:t>
      </w:r>
      <w:r w:rsidR="00D357A1" w:rsidRPr="00695DC9">
        <w:rPr>
          <w:rFonts w:ascii="Times New Roman" w:hAnsi="Times New Roman" w:cs="Times New Roman"/>
          <w:bCs/>
          <w:color w:val="000000" w:themeColor="text1"/>
          <w:sz w:val="24"/>
          <w:szCs w:val="24"/>
        </w:rPr>
        <w:t xml:space="preserve">li di orientamento formativo in quello previsto per i PCTO” </w:t>
      </w:r>
      <w:r w:rsidRPr="00695DC9">
        <w:rPr>
          <w:rFonts w:ascii="Times New Roman" w:hAnsi="Times New Roman" w:cs="Times New Roman"/>
          <w:bCs/>
          <w:color w:val="000000" w:themeColor="text1"/>
          <w:sz w:val="24"/>
          <w:szCs w:val="24"/>
        </w:rPr>
        <w:t>(Allegato B - Nota n. 2790 dell’11/10/2023)</w:t>
      </w:r>
      <w:r w:rsidR="00EC1877" w:rsidRPr="00695DC9">
        <w:rPr>
          <w:rFonts w:ascii="Times New Roman" w:hAnsi="Times New Roman" w:cs="Times New Roman"/>
          <w:bCs/>
          <w:color w:val="000000" w:themeColor="text1"/>
          <w:sz w:val="24"/>
          <w:szCs w:val="24"/>
        </w:rPr>
        <w:t>. Se le scuole decidono di svolgere le attività di PCTO solo</w:t>
      </w:r>
      <w:r w:rsidR="00D357A1" w:rsidRPr="00695DC9">
        <w:rPr>
          <w:rFonts w:ascii="Times New Roman" w:hAnsi="Times New Roman" w:cs="Times New Roman"/>
          <w:bCs/>
          <w:color w:val="000000" w:themeColor="text1"/>
          <w:sz w:val="24"/>
          <w:szCs w:val="24"/>
        </w:rPr>
        <w:t xml:space="preserve"> in orario extracurriculare, le </w:t>
      </w:r>
      <w:r w:rsidR="00EC1877" w:rsidRPr="00695DC9">
        <w:rPr>
          <w:rFonts w:ascii="Times New Roman" w:hAnsi="Times New Roman" w:cs="Times New Roman"/>
          <w:bCs/>
          <w:color w:val="000000" w:themeColor="text1"/>
          <w:sz w:val="24"/>
          <w:szCs w:val="24"/>
        </w:rPr>
        <w:t>attività non sono integrabili, in quanto quelle dell’</w:t>
      </w:r>
      <w:r w:rsidR="00D357A1" w:rsidRPr="00695DC9">
        <w:rPr>
          <w:rFonts w:ascii="Times New Roman" w:hAnsi="Times New Roman" w:cs="Times New Roman"/>
          <w:bCs/>
          <w:color w:val="000000" w:themeColor="text1"/>
          <w:sz w:val="24"/>
          <w:szCs w:val="24"/>
        </w:rPr>
        <w:t xml:space="preserve">orientamento, per le classi del </w:t>
      </w:r>
      <w:r w:rsidR="00EC1877" w:rsidRPr="00695DC9">
        <w:rPr>
          <w:rFonts w:ascii="Times New Roman" w:hAnsi="Times New Roman" w:cs="Times New Roman"/>
          <w:bCs/>
          <w:color w:val="000000" w:themeColor="text1"/>
          <w:sz w:val="24"/>
          <w:szCs w:val="24"/>
        </w:rPr>
        <w:t>triennio, devono essere svolte di mattina</w:t>
      </w:r>
      <w:r w:rsidR="00D357A1" w:rsidRPr="00695DC9">
        <w:rPr>
          <w:rFonts w:ascii="Times New Roman" w:hAnsi="Times New Roman" w:cs="Times New Roman"/>
          <w:bCs/>
          <w:color w:val="000000" w:themeColor="text1"/>
          <w:sz w:val="24"/>
          <w:szCs w:val="24"/>
        </w:rPr>
        <w:t>.</w:t>
      </w:r>
    </w:p>
    <w:p w14:paraId="298318F4" w14:textId="77777777" w:rsidR="00B15B44" w:rsidRPr="00695DC9" w:rsidRDefault="00B15B44" w:rsidP="00695DC9">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B15B44">
        <w:rPr>
          <w:rFonts w:ascii="Times New Roman" w:hAnsi="Times New Roman" w:cs="Times New Roman"/>
          <w:bCs/>
          <w:color w:val="000000" w:themeColor="text1"/>
          <w:sz w:val="24"/>
          <w:szCs w:val="24"/>
        </w:rPr>
        <w:t>Per evitare una dispersione delle risorse e una frammentarietà degli interventi, nelle 30 ore previste per i moduli di orientamento è opportuno prevedere un’integrazione anche delle attività finanziate da altre linee di investimento del PNRR (in particolare, dalle linee di investimento 3.1 Nuove competenze e nuovi linguaggi e 1.4 Riduzione dei divari territoriali).</w:t>
      </w:r>
    </w:p>
    <w:p w14:paraId="25610004" w14:textId="77777777" w:rsidR="00D357A1" w:rsidRPr="00695DC9" w:rsidRDefault="00D357A1" w:rsidP="00695DC9">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4AB029E2" w14:textId="77777777" w:rsidR="007C3561" w:rsidRDefault="007C3561" w:rsidP="007C3561">
      <w:pPr>
        <w:pStyle w:val="Paragrafoelenco"/>
        <w:autoSpaceDE w:val="0"/>
        <w:autoSpaceDN w:val="0"/>
        <w:adjustRightInd w:val="0"/>
        <w:spacing w:after="0" w:line="240" w:lineRule="auto"/>
        <w:jc w:val="both"/>
        <w:rPr>
          <w:rFonts w:ascii="Times New Roman" w:hAnsi="Times New Roman" w:cs="Times New Roman"/>
          <w:b/>
          <w:color w:val="000000" w:themeColor="text1"/>
          <w:sz w:val="24"/>
          <w:szCs w:val="24"/>
        </w:rPr>
      </w:pPr>
    </w:p>
    <w:p w14:paraId="154A55D9" w14:textId="0F0A2592" w:rsidR="00EB16C6" w:rsidRPr="00695DC9" w:rsidRDefault="00EB16C6" w:rsidP="001B466D">
      <w:pPr>
        <w:pStyle w:val="Paragrafoelenco"/>
        <w:numPr>
          <w:ilvl w:val="0"/>
          <w:numId w:val="26"/>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695DC9">
        <w:rPr>
          <w:rFonts w:ascii="Times New Roman" w:hAnsi="Times New Roman" w:cs="Times New Roman"/>
          <w:b/>
          <w:color w:val="000000" w:themeColor="text1"/>
          <w:sz w:val="24"/>
          <w:szCs w:val="24"/>
        </w:rPr>
        <w:t>Come avviene la documentazione dei percorsi di orientamento</w:t>
      </w:r>
      <w:r w:rsidR="007C3561">
        <w:rPr>
          <w:rFonts w:ascii="Times New Roman" w:hAnsi="Times New Roman" w:cs="Times New Roman"/>
          <w:b/>
          <w:color w:val="000000" w:themeColor="text1"/>
          <w:sz w:val="24"/>
          <w:szCs w:val="24"/>
        </w:rPr>
        <w:t xml:space="preserve"> per le classi III, IV, V</w:t>
      </w:r>
      <w:r w:rsidRPr="00695DC9">
        <w:rPr>
          <w:rFonts w:ascii="Times New Roman" w:hAnsi="Times New Roman" w:cs="Times New Roman"/>
          <w:b/>
          <w:color w:val="000000" w:themeColor="text1"/>
          <w:sz w:val="24"/>
          <w:szCs w:val="24"/>
        </w:rPr>
        <w:t>?</w:t>
      </w:r>
    </w:p>
    <w:p w14:paraId="5FCC28BE" w14:textId="77777777" w:rsidR="00EB16C6" w:rsidRPr="00695DC9" w:rsidRDefault="00EB16C6" w:rsidP="00695DC9">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695DC9">
        <w:rPr>
          <w:rFonts w:ascii="Times New Roman" w:hAnsi="Times New Roman" w:cs="Times New Roman"/>
          <w:color w:val="000000" w:themeColor="text1"/>
          <w:sz w:val="24"/>
          <w:szCs w:val="24"/>
        </w:rPr>
        <w:t>La documentazione dell</w:t>
      </w:r>
      <w:r w:rsidR="006645AD">
        <w:rPr>
          <w:rFonts w:ascii="Times New Roman" w:hAnsi="Times New Roman" w:cs="Times New Roman"/>
          <w:color w:val="000000" w:themeColor="text1"/>
          <w:sz w:val="24"/>
          <w:szCs w:val="24"/>
        </w:rPr>
        <w:t>e ore corrispondenti ai percorsi</w:t>
      </w:r>
      <w:r w:rsidRPr="00695DC9">
        <w:rPr>
          <w:rFonts w:ascii="Times New Roman" w:hAnsi="Times New Roman" w:cs="Times New Roman"/>
          <w:color w:val="000000" w:themeColor="text1"/>
          <w:sz w:val="24"/>
          <w:szCs w:val="24"/>
        </w:rPr>
        <w:t xml:space="preserve"> di orientamento formativo per ciascuno studente avviene tramite </w:t>
      </w:r>
      <w:r w:rsidRPr="00695DC9">
        <w:rPr>
          <w:rFonts w:ascii="Times New Roman" w:hAnsi="Times New Roman" w:cs="Times New Roman"/>
          <w:bCs/>
          <w:color w:val="000000" w:themeColor="text1"/>
          <w:sz w:val="24"/>
          <w:szCs w:val="24"/>
        </w:rPr>
        <w:t>apposite funzioni che saranno implementate nel SIDI per poi essere trasferite all’interno dell’E-Portfolio orientativo personale delle competenze.</w:t>
      </w:r>
    </w:p>
    <w:p w14:paraId="3643E2BB" w14:textId="77777777" w:rsidR="00EB16C6" w:rsidRPr="00695DC9" w:rsidRDefault="00EB16C6" w:rsidP="00695DC9">
      <w:pPr>
        <w:autoSpaceDE w:val="0"/>
        <w:autoSpaceDN w:val="0"/>
        <w:adjustRightInd w:val="0"/>
        <w:spacing w:after="0" w:line="240" w:lineRule="auto"/>
        <w:ind w:left="360"/>
        <w:jc w:val="both"/>
        <w:rPr>
          <w:rFonts w:ascii="Times New Roman" w:hAnsi="Times New Roman" w:cs="Times New Roman"/>
          <w:b/>
          <w:bCs/>
          <w:color w:val="000000" w:themeColor="text1"/>
          <w:sz w:val="24"/>
          <w:szCs w:val="24"/>
        </w:rPr>
      </w:pPr>
    </w:p>
    <w:p w14:paraId="655DF460" w14:textId="0869FE46" w:rsidR="00EB16C6" w:rsidRPr="00695DC9" w:rsidRDefault="00EB16C6" w:rsidP="001B466D">
      <w:pPr>
        <w:pStyle w:val="Paragrafoelenco"/>
        <w:numPr>
          <w:ilvl w:val="0"/>
          <w:numId w:val="26"/>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695DC9">
        <w:rPr>
          <w:rFonts w:ascii="Times New Roman" w:hAnsi="Times New Roman" w:cs="Times New Roman"/>
          <w:b/>
          <w:color w:val="000000" w:themeColor="text1"/>
          <w:sz w:val="24"/>
          <w:szCs w:val="24"/>
        </w:rPr>
        <w:t xml:space="preserve">Che cos’è la piattaforma </w:t>
      </w:r>
      <w:r w:rsidR="006645AD">
        <w:rPr>
          <w:rFonts w:ascii="Times New Roman" w:hAnsi="Times New Roman" w:cs="Times New Roman"/>
          <w:b/>
          <w:color w:val="000000" w:themeColor="text1"/>
          <w:sz w:val="24"/>
          <w:szCs w:val="24"/>
        </w:rPr>
        <w:t>“</w:t>
      </w:r>
      <w:r w:rsidR="002544BD">
        <w:rPr>
          <w:rFonts w:ascii="Times New Roman" w:hAnsi="Times New Roman" w:cs="Times New Roman"/>
          <w:b/>
          <w:color w:val="000000" w:themeColor="text1"/>
          <w:sz w:val="24"/>
          <w:szCs w:val="24"/>
        </w:rPr>
        <w:t>Unica</w:t>
      </w:r>
      <w:r w:rsidR="006645AD">
        <w:rPr>
          <w:rFonts w:ascii="Times New Roman" w:hAnsi="Times New Roman" w:cs="Times New Roman"/>
          <w:b/>
          <w:color w:val="000000" w:themeColor="text1"/>
          <w:sz w:val="24"/>
          <w:szCs w:val="24"/>
        </w:rPr>
        <w:t>”</w:t>
      </w:r>
      <w:r w:rsidRPr="00695DC9">
        <w:rPr>
          <w:rFonts w:ascii="Times New Roman" w:hAnsi="Times New Roman" w:cs="Times New Roman"/>
          <w:b/>
          <w:color w:val="000000" w:themeColor="text1"/>
          <w:sz w:val="24"/>
          <w:szCs w:val="24"/>
        </w:rPr>
        <w:t>?</w:t>
      </w:r>
    </w:p>
    <w:p w14:paraId="6074FBE9" w14:textId="4143D669" w:rsidR="00D22FE4" w:rsidRDefault="00EB16C6" w:rsidP="00695DC9">
      <w:pPr>
        <w:autoSpaceDE w:val="0"/>
        <w:autoSpaceDN w:val="0"/>
        <w:adjustRightInd w:val="0"/>
        <w:spacing w:after="0" w:line="240" w:lineRule="auto"/>
        <w:jc w:val="both"/>
        <w:rPr>
          <w:rFonts w:ascii="Times New Roman" w:eastAsia="Times New Roman" w:hAnsi="Times New Roman" w:cs="Times New Roman"/>
          <w:color w:val="212529"/>
          <w:sz w:val="24"/>
          <w:szCs w:val="24"/>
          <w:lang w:eastAsia="it-IT"/>
        </w:rPr>
      </w:pPr>
      <w:r w:rsidRPr="00695DC9">
        <w:rPr>
          <w:rFonts w:ascii="Times New Roman" w:hAnsi="Times New Roman" w:cs="Times New Roman"/>
          <w:iCs/>
          <w:color w:val="000000" w:themeColor="text1"/>
          <w:sz w:val="24"/>
          <w:szCs w:val="24"/>
        </w:rPr>
        <w:t>Il Ministero dell'</w:t>
      </w:r>
      <w:r w:rsidR="00D357A1" w:rsidRPr="00695DC9">
        <w:rPr>
          <w:rFonts w:ascii="Times New Roman" w:hAnsi="Times New Roman" w:cs="Times New Roman"/>
          <w:iCs/>
          <w:color w:val="000000" w:themeColor="text1"/>
          <w:sz w:val="24"/>
          <w:szCs w:val="24"/>
        </w:rPr>
        <w:t>istruzione e del merito ha previsto</w:t>
      </w:r>
      <w:r w:rsidRPr="00695DC9">
        <w:rPr>
          <w:rFonts w:ascii="Times New Roman" w:hAnsi="Times New Roman" w:cs="Times New Roman"/>
          <w:iCs/>
          <w:color w:val="000000" w:themeColor="text1"/>
          <w:sz w:val="24"/>
          <w:szCs w:val="24"/>
        </w:rPr>
        <w:t xml:space="preserve"> la progettazione, lo sviluppo e la realizzazione della </w:t>
      </w:r>
      <w:r w:rsidR="006645AD">
        <w:rPr>
          <w:rFonts w:ascii="Times New Roman" w:hAnsi="Times New Roman" w:cs="Times New Roman"/>
          <w:bCs/>
          <w:iCs/>
          <w:color w:val="000000" w:themeColor="text1"/>
          <w:sz w:val="24"/>
          <w:szCs w:val="24"/>
        </w:rPr>
        <w:t>piattaforma “</w:t>
      </w:r>
      <w:r w:rsidR="002544BD">
        <w:rPr>
          <w:rFonts w:ascii="Times New Roman" w:hAnsi="Times New Roman" w:cs="Times New Roman"/>
          <w:bCs/>
          <w:iCs/>
          <w:color w:val="000000" w:themeColor="text1"/>
          <w:sz w:val="24"/>
          <w:szCs w:val="24"/>
        </w:rPr>
        <w:t>Unica</w:t>
      </w:r>
      <w:r w:rsidR="006645AD">
        <w:rPr>
          <w:rFonts w:ascii="Times New Roman" w:hAnsi="Times New Roman" w:cs="Times New Roman"/>
          <w:bCs/>
          <w:iCs/>
          <w:color w:val="000000" w:themeColor="text1"/>
          <w:sz w:val="24"/>
          <w:szCs w:val="24"/>
        </w:rPr>
        <w:t>”</w:t>
      </w:r>
      <w:r w:rsidRPr="00695DC9">
        <w:rPr>
          <w:rFonts w:ascii="Times New Roman" w:hAnsi="Times New Roman" w:cs="Times New Roman"/>
          <w:bCs/>
          <w:iCs/>
          <w:color w:val="000000" w:themeColor="text1"/>
          <w:sz w:val="24"/>
          <w:szCs w:val="24"/>
        </w:rPr>
        <w:t xml:space="preserve">, </w:t>
      </w:r>
      <w:r w:rsidRPr="00695DC9">
        <w:rPr>
          <w:rFonts w:ascii="Times New Roman" w:hAnsi="Times New Roman" w:cs="Times New Roman"/>
          <w:iCs/>
          <w:color w:val="000000" w:themeColor="text1"/>
          <w:sz w:val="24"/>
          <w:szCs w:val="24"/>
        </w:rPr>
        <w:t xml:space="preserve">come </w:t>
      </w:r>
      <w:r w:rsidRPr="00695DC9">
        <w:rPr>
          <w:rFonts w:ascii="Times New Roman" w:hAnsi="Times New Roman" w:cs="Times New Roman"/>
          <w:bCs/>
          <w:iCs/>
          <w:color w:val="000000" w:themeColor="text1"/>
          <w:sz w:val="24"/>
          <w:szCs w:val="24"/>
        </w:rPr>
        <w:t xml:space="preserve">canale unico di accesso al patrimonio informativo detenuto dal Ministero </w:t>
      </w:r>
      <w:r w:rsidRPr="00695DC9">
        <w:rPr>
          <w:rFonts w:ascii="Times New Roman" w:hAnsi="Times New Roman" w:cs="Times New Roman"/>
          <w:iCs/>
          <w:color w:val="000000" w:themeColor="text1"/>
          <w:sz w:val="24"/>
          <w:szCs w:val="24"/>
        </w:rPr>
        <w:t xml:space="preserve">medesimo e dalle istituzioni scolastiche ed educative statali. </w:t>
      </w:r>
      <w:r w:rsidR="00D22FE4" w:rsidRPr="00D22FE4">
        <w:rPr>
          <w:rFonts w:ascii="Times New Roman" w:eastAsia="Times New Roman" w:hAnsi="Times New Roman" w:cs="Times New Roman"/>
          <w:color w:val="212529"/>
          <w:sz w:val="24"/>
          <w:szCs w:val="24"/>
          <w:lang w:eastAsia="it-IT"/>
        </w:rPr>
        <w:t>Su </w:t>
      </w:r>
      <w:r w:rsidR="00D22FE4" w:rsidRPr="00695DC9">
        <w:rPr>
          <w:rFonts w:ascii="Times New Roman" w:eastAsia="Times New Roman" w:hAnsi="Times New Roman" w:cs="Times New Roman"/>
          <w:b/>
          <w:bCs/>
          <w:color w:val="212529"/>
          <w:sz w:val="24"/>
          <w:szCs w:val="24"/>
          <w:lang w:eastAsia="it-IT"/>
        </w:rPr>
        <w:t>Unica</w:t>
      </w:r>
      <w:r w:rsidR="00D22FE4" w:rsidRPr="00D22FE4">
        <w:rPr>
          <w:rFonts w:ascii="Times New Roman" w:eastAsia="Times New Roman" w:hAnsi="Times New Roman" w:cs="Times New Roman"/>
          <w:color w:val="212529"/>
          <w:sz w:val="24"/>
          <w:szCs w:val="24"/>
          <w:lang w:eastAsia="it-IT"/>
        </w:rPr>
        <w:t> si trovano:</w:t>
      </w:r>
      <w:r w:rsidR="00D22FE4" w:rsidRPr="00695DC9">
        <w:rPr>
          <w:rFonts w:ascii="Times New Roman" w:eastAsia="Times New Roman" w:hAnsi="Times New Roman" w:cs="Times New Roman"/>
          <w:color w:val="212529"/>
          <w:sz w:val="24"/>
          <w:szCs w:val="24"/>
          <w:lang w:eastAsia="it-IT"/>
        </w:rPr>
        <w:t xml:space="preserve"> a. r</w:t>
      </w:r>
      <w:r w:rsidR="00D22FE4" w:rsidRPr="00D22FE4">
        <w:rPr>
          <w:rFonts w:ascii="Times New Roman" w:eastAsia="Times New Roman" w:hAnsi="Times New Roman" w:cs="Times New Roman"/>
          <w:color w:val="212529"/>
          <w:sz w:val="24"/>
          <w:szCs w:val="24"/>
          <w:lang w:eastAsia="it-IT"/>
        </w:rPr>
        <w:t>isorse per l’orientamento e per valorizzare i talenti di ogni studente</w:t>
      </w:r>
      <w:r w:rsidR="00D22FE4" w:rsidRPr="00695DC9">
        <w:rPr>
          <w:rFonts w:ascii="Times New Roman" w:hAnsi="Times New Roman" w:cs="Times New Roman"/>
          <w:iCs/>
          <w:color w:val="000000" w:themeColor="text1"/>
          <w:sz w:val="24"/>
          <w:szCs w:val="24"/>
        </w:rPr>
        <w:t>; b. i</w:t>
      </w:r>
      <w:r w:rsidR="00D22FE4" w:rsidRPr="00D22FE4">
        <w:rPr>
          <w:rFonts w:ascii="Times New Roman" w:eastAsia="Times New Roman" w:hAnsi="Times New Roman" w:cs="Times New Roman"/>
          <w:color w:val="212529"/>
          <w:sz w:val="24"/>
          <w:szCs w:val="24"/>
          <w:lang w:eastAsia="it-IT"/>
        </w:rPr>
        <w:t>nformazioni sulle iniziative che arricchiscono il percorso di studi</w:t>
      </w:r>
      <w:r w:rsidR="00D22FE4" w:rsidRPr="00695DC9">
        <w:rPr>
          <w:rFonts w:ascii="Times New Roman" w:hAnsi="Times New Roman" w:cs="Times New Roman"/>
          <w:iCs/>
          <w:color w:val="000000" w:themeColor="text1"/>
          <w:sz w:val="24"/>
          <w:szCs w:val="24"/>
        </w:rPr>
        <w:t>; c. s</w:t>
      </w:r>
      <w:r w:rsidR="00D22FE4" w:rsidRPr="00D22FE4">
        <w:rPr>
          <w:rFonts w:ascii="Times New Roman" w:eastAsia="Times New Roman" w:hAnsi="Times New Roman" w:cs="Times New Roman"/>
          <w:color w:val="212529"/>
          <w:sz w:val="24"/>
          <w:szCs w:val="24"/>
          <w:lang w:eastAsia="it-IT"/>
        </w:rPr>
        <w:t>ervizi digitali innovativi per gestire facilmente i rapporti con la scuola</w:t>
      </w:r>
      <w:r w:rsidR="00695DC9">
        <w:rPr>
          <w:rFonts w:ascii="Times New Roman" w:eastAsia="Times New Roman" w:hAnsi="Times New Roman" w:cs="Times New Roman"/>
          <w:color w:val="212529"/>
          <w:sz w:val="24"/>
          <w:szCs w:val="24"/>
          <w:lang w:eastAsia="it-IT"/>
        </w:rPr>
        <w:t>.</w:t>
      </w:r>
    </w:p>
    <w:p w14:paraId="02F10F36" w14:textId="77777777" w:rsidR="00695DC9" w:rsidRPr="00D22FE4" w:rsidRDefault="00695DC9"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74E13DDE" w14:textId="77777777" w:rsidR="00D22FE4" w:rsidRPr="00695DC9" w:rsidRDefault="00D22FE4" w:rsidP="001B466D">
      <w:pPr>
        <w:pStyle w:val="Paragrafoelenco"/>
        <w:numPr>
          <w:ilvl w:val="0"/>
          <w:numId w:val="26"/>
        </w:numPr>
        <w:shd w:val="clear" w:color="auto" w:fill="FFFFFF"/>
        <w:spacing w:after="0" w:line="240" w:lineRule="auto"/>
        <w:rPr>
          <w:rFonts w:ascii="Times New Roman" w:eastAsia="Times New Roman" w:hAnsi="Times New Roman" w:cs="Times New Roman"/>
          <w:color w:val="212529"/>
          <w:sz w:val="24"/>
          <w:szCs w:val="24"/>
          <w:lang w:eastAsia="it-IT"/>
        </w:rPr>
      </w:pPr>
      <w:r w:rsidRPr="00695DC9">
        <w:rPr>
          <w:rFonts w:ascii="Times New Roman" w:eastAsia="Times New Roman" w:hAnsi="Times New Roman" w:cs="Times New Roman"/>
          <w:b/>
          <w:bCs/>
          <w:color w:val="212529"/>
          <w:sz w:val="24"/>
          <w:szCs w:val="24"/>
          <w:lang w:eastAsia="it-IT"/>
        </w:rPr>
        <w:t>Chi può accedere all’area privata della piattaforma?</w:t>
      </w:r>
    </w:p>
    <w:p w14:paraId="000F50C9" w14:textId="77777777" w:rsidR="00D22FE4" w:rsidRPr="00D22FE4" w:rsidRDefault="00D22FE4" w:rsidP="00695DC9">
      <w:pPr>
        <w:shd w:val="clear" w:color="auto" w:fill="FFFFFF"/>
        <w:spacing w:after="0" w:line="240" w:lineRule="auto"/>
        <w:rPr>
          <w:rFonts w:ascii="Times New Roman" w:eastAsia="Times New Roman" w:hAnsi="Times New Roman" w:cs="Times New Roman"/>
          <w:color w:val="212529"/>
          <w:sz w:val="24"/>
          <w:szCs w:val="24"/>
          <w:lang w:eastAsia="it-IT"/>
        </w:rPr>
      </w:pPr>
      <w:r w:rsidRPr="00D22FE4">
        <w:rPr>
          <w:rFonts w:ascii="Times New Roman" w:eastAsia="Times New Roman" w:hAnsi="Times New Roman" w:cs="Times New Roman"/>
          <w:color w:val="212529"/>
          <w:sz w:val="24"/>
          <w:szCs w:val="24"/>
          <w:lang w:eastAsia="it-IT"/>
        </w:rPr>
        <w:t>Possono accedere all’area privata della piattaforma:</w:t>
      </w:r>
    </w:p>
    <w:p w14:paraId="669ADF0C" w14:textId="79558454" w:rsidR="00D22FE4" w:rsidRPr="00695DC9" w:rsidRDefault="00D22FE4"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sidRPr="00695DC9">
        <w:rPr>
          <w:rFonts w:ascii="Times New Roman" w:eastAsia="Times New Roman" w:hAnsi="Times New Roman" w:cs="Times New Roman"/>
          <w:color w:val="212529"/>
          <w:sz w:val="24"/>
          <w:szCs w:val="24"/>
          <w:lang w:eastAsia="it-IT"/>
        </w:rPr>
        <w:t>studentesse</w:t>
      </w:r>
      <w:proofErr w:type="gramEnd"/>
      <w:r w:rsidRPr="00695DC9">
        <w:rPr>
          <w:rFonts w:ascii="Times New Roman" w:eastAsia="Times New Roman" w:hAnsi="Times New Roman" w:cs="Times New Roman"/>
          <w:color w:val="212529"/>
          <w:sz w:val="24"/>
          <w:szCs w:val="24"/>
          <w:lang w:eastAsia="it-IT"/>
        </w:rPr>
        <w:t xml:space="preserve"> e studenti delle scuole secondarie di se</w:t>
      </w:r>
      <w:r w:rsidR="006645AD">
        <w:rPr>
          <w:rFonts w:ascii="Times New Roman" w:eastAsia="Times New Roman" w:hAnsi="Times New Roman" w:cs="Times New Roman"/>
          <w:color w:val="212529"/>
          <w:sz w:val="24"/>
          <w:szCs w:val="24"/>
          <w:lang w:eastAsia="it-IT"/>
        </w:rPr>
        <w:t>condo grado</w:t>
      </w:r>
      <w:r w:rsidR="007C3561">
        <w:rPr>
          <w:rFonts w:ascii="Times New Roman" w:eastAsia="Times New Roman" w:hAnsi="Times New Roman" w:cs="Times New Roman"/>
          <w:color w:val="212529"/>
          <w:sz w:val="24"/>
          <w:szCs w:val="24"/>
          <w:lang w:eastAsia="it-IT"/>
        </w:rPr>
        <w:t xml:space="preserve"> delle classi III, IV, V</w:t>
      </w:r>
      <w:r w:rsidRPr="00695DC9">
        <w:rPr>
          <w:rFonts w:ascii="Times New Roman" w:eastAsia="Times New Roman" w:hAnsi="Times New Roman" w:cs="Times New Roman"/>
          <w:color w:val="212529"/>
          <w:sz w:val="24"/>
          <w:szCs w:val="24"/>
          <w:lang w:eastAsia="it-IT"/>
        </w:rPr>
        <w:t>;</w:t>
      </w:r>
    </w:p>
    <w:p w14:paraId="5E6BB9C2" w14:textId="6716FBF1" w:rsidR="00D22FE4" w:rsidRPr="00695DC9" w:rsidRDefault="007C3561"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Pr>
          <w:rFonts w:ascii="Times New Roman" w:eastAsia="Times New Roman" w:hAnsi="Times New Roman" w:cs="Times New Roman"/>
          <w:color w:val="212529"/>
          <w:sz w:val="24"/>
          <w:szCs w:val="24"/>
          <w:lang w:eastAsia="it-IT"/>
        </w:rPr>
        <w:t>i</w:t>
      </w:r>
      <w:proofErr w:type="gramEnd"/>
      <w:r>
        <w:rPr>
          <w:rFonts w:ascii="Times New Roman" w:eastAsia="Times New Roman" w:hAnsi="Times New Roman" w:cs="Times New Roman"/>
          <w:color w:val="212529"/>
          <w:sz w:val="24"/>
          <w:szCs w:val="24"/>
          <w:lang w:eastAsia="it-IT"/>
        </w:rPr>
        <w:t xml:space="preserve"> </w:t>
      </w:r>
      <w:r w:rsidR="00D22FE4" w:rsidRPr="00695DC9">
        <w:rPr>
          <w:rFonts w:ascii="Times New Roman" w:eastAsia="Times New Roman" w:hAnsi="Times New Roman" w:cs="Times New Roman"/>
          <w:color w:val="212529"/>
          <w:sz w:val="24"/>
          <w:szCs w:val="24"/>
          <w:lang w:eastAsia="it-IT"/>
        </w:rPr>
        <w:t>genitori o persone che esercitino la responsabilità genitoriale;</w:t>
      </w:r>
    </w:p>
    <w:p w14:paraId="65C22C41" w14:textId="77777777" w:rsidR="00D22FE4" w:rsidRPr="00695DC9" w:rsidRDefault="006645AD"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Pr>
          <w:rFonts w:ascii="Times New Roman" w:eastAsia="Times New Roman" w:hAnsi="Times New Roman" w:cs="Times New Roman"/>
          <w:color w:val="212529"/>
          <w:sz w:val="24"/>
          <w:szCs w:val="24"/>
          <w:lang w:eastAsia="it-IT"/>
        </w:rPr>
        <w:t>dirigenti</w:t>
      </w:r>
      <w:proofErr w:type="gramEnd"/>
      <w:r>
        <w:rPr>
          <w:rFonts w:ascii="Times New Roman" w:eastAsia="Times New Roman" w:hAnsi="Times New Roman" w:cs="Times New Roman"/>
          <w:color w:val="212529"/>
          <w:sz w:val="24"/>
          <w:szCs w:val="24"/>
          <w:lang w:eastAsia="it-IT"/>
        </w:rPr>
        <w:t xml:space="preserve"> scolastici</w:t>
      </w:r>
      <w:r w:rsidR="00D22FE4" w:rsidRPr="00695DC9">
        <w:rPr>
          <w:rFonts w:ascii="Times New Roman" w:eastAsia="Times New Roman" w:hAnsi="Times New Roman" w:cs="Times New Roman"/>
          <w:color w:val="212529"/>
          <w:sz w:val="24"/>
          <w:szCs w:val="24"/>
          <w:lang w:eastAsia="it-IT"/>
        </w:rPr>
        <w:t>;</w:t>
      </w:r>
    </w:p>
    <w:p w14:paraId="65289F37" w14:textId="0E8282C2" w:rsidR="00D22FE4" w:rsidRPr="00695DC9" w:rsidRDefault="00D22FE4"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sidRPr="00695DC9">
        <w:rPr>
          <w:rFonts w:ascii="Times New Roman" w:eastAsia="Times New Roman" w:hAnsi="Times New Roman" w:cs="Times New Roman"/>
          <w:color w:val="212529"/>
          <w:sz w:val="24"/>
          <w:szCs w:val="24"/>
          <w:lang w:eastAsia="it-IT"/>
        </w:rPr>
        <w:t>docenti</w:t>
      </w:r>
      <w:proofErr w:type="gramEnd"/>
      <w:r w:rsidRPr="00695DC9">
        <w:rPr>
          <w:rFonts w:ascii="Times New Roman" w:eastAsia="Times New Roman" w:hAnsi="Times New Roman" w:cs="Times New Roman"/>
          <w:color w:val="212529"/>
          <w:sz w:val="24"/>
          <w:szCs w:val="24"/>
          <w:lang w:eastAsia="it-IT"/>
        </w:rPr>
        <w:t xml:space="preserve"> tutor</w:t>
      </w:r>
      <w:r w:rsidR="007C3561">
        <w:rPr>
          <w:rFonts w:ascii="Times New Roman" w:eastAsia="Times New Roman" w:hAnsi="Times New Roman" w:cs="Times New Roman"/>
          <w:color w:val="212529"/>
          <w:sz w:val="24"/>
          <w:szCs w:val="24"/>
          <w:lang w:eastAsia="it-IT"/>
        </w:rPr>
        <w:t xml:space="preserve"> delle classi III, IV, V</w:t>
      </w:r>
      <w:r w:rsidRPr="00695DC9">
        <w:rPr>
          <w:rFonts w:ascii="Times New Roman" w:eastAsia="Times New Roman" w:hAnsi="Times New Roman" w:cs="Times New Roman"/>
          <w:color w:val="212529"/>
          <w:sz w:val="24"/>
          <w:szCs w:val="24"/>
          <w:lang w:eastAsia="it-IT"/>
        </w:rPr>
        <w:t>;</w:t>
      </w:r>
    </w:p>
    <w:p w14:paraId="6270E682" w14:textId="77777777" w:rsidR="00D22FE4" w:rsidRPr="00695DC9" w:rsidRDefault="00D22FE4"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sidRPr="00695DC9">
        <w:rPr>
          <w:rFonts w:ascii="Times New Roman" w:eastAsia="Times New Roman" w:hAnsi="Times New Roman" w:cs="Times New Roman"/>
          <w:color w:val="212529"/>
          <w:sz w:val="24"/>
          <w:szCs w:val="24"/>
          <w:lang w:eastAsia="it-IT"/>
        </w:rPr>
        <w:t>docenti</w:t>
      </w:r>
      <w:proofErr w:type="gramEnd"/>
      <w:r w:rsidRPr="00695DC9">
        <w:rPr>
          <w:rFonts w:ascii="Times New Roman" w:eastAsia="Times New Roman" w:hAnsi="Times New Roman" w:cs="Times New Roman"/>
          <w:color w:val="212529"/>
          <w:sz w:val="24"/>
          <w:szCs w:val="24"/>
          <w:lang w:eastAsia="it-IT"/>
        </w:rPr>
        <w:t xml:space="preserve"> orientatori;</w:t>
      </w:r>
    </w:p>
    <w:p w14:paraId="2047E7CA" w14:textId="77777777" w:rsidR="00D22FE4" w:rsidRDefault="00D22FE4" w:rsidP="00695DC9">
      <w:pPr>
        <w:pStyle w:val="Paragrafoelenco"/>
        <w:numPr>
          <w:ilvl w:val="0"/>
          <w:numId w:val="11"/>
        </w:numPr>
        <w:shd w:val="clear" w:color="auto" w:fill="FFFFFF"/>
        <w:spacing w:after="0" w:line="240" w:lineRule="auto"/>
        <w:rPr>
          <w:rFonts w:ascii="Times New Roman" w:eastAsia="Times New Roman" w:hAnsi="Times New Roman" w:cs="Times New Roman"/>
          <w:color w:val="212529"/>
          <w:sz w:val="24"/>
          <w:szCs w:val="24"/>
          <w:lang w:eastAsia="it-IT"/>
        </w:rPr>
      </w:pPr>
      <w:proofErr w:type="gramStart"/>
      <w:r w:rsidRPr="00695DC9">
        <w:rPr>
          <w:rFonts w:ascii="Times New Roman" w:eastAsia="Times New Roman" w:hAnsi="Times New Roman" w:cs="Times New Roman"/>
          <w:color w:val="212529"/>
          <w:sz w:val="24"/>
          <w:szCs w:val="24"/>
          <w:lang w:eastAsia="it-IT"/>
        </w:rPr>
        <w:t>personale</w:t>
      </w:r>
      <w:proofErr w:type="gramEnd"/>
      <w:r w:rsidRPr="00695DC9">
        <w:rPr>
          <w:rFonts w:ascii="Times New Roman" w:eastAsia="Times New Roman" w:hAnsi="Times New Roman" w:cs="Times New Roman"/>
          <w:color w:val="212529"/>
          <w:sz w:val="24"/>
          <w:szCs w:val="24"/>
          <w:lang w:eastAsia="it-IT"/>
        </w:rPr>
        <w:t xml:space="preserve"> amministrativo delle istituzioni scolastiche.</w:t>
      </w:r>
    </w:p>
    <w:p w14:paraId="0193ECB4" w14:textId="77777777" w:rsidR="00695DC9" w:rsidRPr="00695DC9" w:rsidRDefault="00695DC9" w:rsidP="00695DC9">
      <w:pPr>
        <w:pStyle w:val="Paragrafoelenco"/>
        <w:shd w:val="clear" w:color="auto" w:fill="FFFFFF"/>
        <w:spacing w:after="0" w:line="240" w:lineRule="auto"/>
        <w:ind w:left="360"/>
        <w:rPr>
          <w:rFonts w:ascii="Times New Roman" w:eastAsia="Times New Roman" w:hAnsi="Times New Roman" w:cs="Times New Roman"/>
          <w:color w:val="212529"/>
          <w:sz w:val="24"/>
          <w:szCs w:val="24"/>
          <w:lang w:eastAsia="it-IT"/>
        </w:rPr>
      </w:pPr>
    </w:p>
    <w:p w14:paraId="22EC7156" w14:textId="2950DB8D" w:rsidR="00D22FE4" w:rsidRPr="00695DC9" w:rsidRDefault="00D22FE4" w:rsidP="001B466D">
      <w:pPr>
        <w:pStyle w:val="Paragrafoelenco"/>
        <w:numPr>
          <w:ilvl w:val="0"/>
          <w:numId w:val="26"/>
        </w:numPr>
        <w:shd w:val="clear" w:color="auto" w:fill="FFFFFF"/>
        <w:spacing w:after="0" w:line="240" w:lineRule="auto"/>
        <w:rPr>
          <w:rFonts w:ascii="Times New Roman" w:eastAsia="Times New Roman" w:hAnsi="Times New Roman" w:cs="Times New Roman"/>
          <w:color w:val="212529"/>
          <w:sz w:val="24"/>
          <w:szCs w:val="24"/>
          <w:lang w:eastAsia="it-IT"/>
        </w:rPr>
      </w:pPr>
      <w:r w:rsidRPr="00695DC9">
        <w:rPr>
          <w:rFonts w:ascii="Times New Roman" w:eastAsia="Times New Roman" w:hAnsi="Times New Roman" w:cs="Times New Roman"/>
          <w:b/>
          <w:bCs/>
          <w:color w:val="212529"/>
          <w:sz w:val="24"/>
          <w:szCs w:val="24"/>
          <w:lang w:eastAsia="it-IT"/>
        </w:rPr>
        <w:t>Come si accede alla Piattaforma U</w:t>
      </w:r>
      <w:r w:rsidR="002544BD" w:rsidRPr="00695DC9">
        <w:rPr>
          <w:rFonts w:ascii="Times New Roman" w:eastAsia="Times New Roman" w:hAnsi="Times New Roman" w:cs="Times New Roman"/>
          <w:b/>
          <w:bCs/>
          <w:color w:val="212529"/>
          <w:sz w:val="24"/>
          <w:szCs w:val="24"/>
          <w:lang w:eastAsia="it-IT"/>
        </w:rPr>
        <w:t>nica</w:t>
      </w:r>
      <w:r w:rsidRPr="00695DC9">
        <w:rPr>
          <w:rFonts w:ascii="Times New Roman" w:eastAsia="Times New Roman" w:hAnsi="Times New Roman" w:cs="Times New Roman"/>
          <w:b/>
          <w:bCs/>
          <w:color w:val="212529"/>
          <w:sz w:val="24"/>
          <w:szCs w:val="24"/>
          <w:lang w:eastAsia="it-IT"/>
        </w:rPr>
        <w:t>?</w:t>
      </w:r>
    </w:p>
    <w:p w14:paraId="63C4AFB5" w14:textId="77777777" w:rsidR="00D22FE4" w:rsidRPr="00D22FE4" w:rsidRDefault="00D22FE4" w:rsidP="00695DC9">
      <w:pPr>
        <w:shd w:val="clear" w:color="auto" w:fill="FFFFFF"/>
        <w:spacing w:after="0" w:line="240" w:lineRule="auto"/>
        <w:rPr>
          <w:rFonts w:ascii="Times New Roman" w:eastAsia="Times New Roman" w:hAnsi="Times New Roman" w:cs="Times New Roman"/>
          <w:color w:val="212529"/>
          <w:sz w:val="24"/>
          <w:szCs w:val="24"/>
          <w:lang w:eastAsia="it-IT"/>
        </w:rPr>
      </w:pPr>
      <w:r w:rsidRPr="00D22FE4">
        <w:rPr>
          <w:rFonts w:ascii="Times New Roman" w:eastAsia="Times New Roman" w:hAnsi="Times New Roman" w:cs="Times New Roman"/>
          <w:color w:val="212529"/>
          <w:sz w:val="24"/>
          <w:szCs w:val="24"/>
          <w:lang w:eastAsia="it-IT"/>
        </w:rPr>
        <w:t>Tutti gli utenti (studenti, genitori, docenti</w:t>
      </w:r>
      <w:r w:rsidRPr="00695DC9">
        <w:rPr>
          <w:rFonts w:ascii="Times New Roman" w:eastAsia="Times New Roman" w:hAnsi="Times New Roman" w:cs="Times New Roman"/>
          <w:color w:val="212529"/>
          <w:sz w:val="24"/>
          <w:szCs w:val="24"/>
          <w:lang w:eastAsia="it-IT"/>
        </w:rPr>
        <w:t xml:space="preserve"> tutor per l’orientamento</w:t>
      </w:r>
      <w:r w:rsidRPr="00D22FE4">
        <w:rPr>
          <w:rFonts w:ascii="Times New Roman" w:eastAsia="Times New Roman" w:hAnsi="Times New Roman" w:cs="Times New Roman"/>
          <w:color w:val="212529"/>
          <w:sz w:val="24"/>
          <w:szCs w:val="24"/>
          <w:lang w:eastAsia="it-IT"/>
        </w:rPr>
        <w:t xml:space="preserve">, </w:t>
      </w:r>
      <w:r w:rsidRPr="00695DC9">
        <w:rPr>
          <w:rFonts w:ascii="Times New Roman" w:eastAsia="Times New Roman" w:hAnsi="Times New Roman" w:cs="Times New Roman"/>
          <w:color w:val="212529"/>
          <w:sz w:val="24"/>
          <w:szCs w:val="24"/>
          <w:lang w:eastAsia="it-IT"/>
        </w:rPr>
        <w:t xml:space="preserve">docenti orientatori, </w:t>
      </w:r>
      <w:r w:rsidRPr="00D22FE4">
        <w:rPr>
          <w:rFonts w:ascii="Times New Roman" w:eastAsia="Times New Roman" w:hAnsi="Times New Roman" w:cs="Times New Roman"/>
          <w:color w:val="212529"/>
          <w:sz w:val="24"/>
          <w:szCs w:val="24"/>
          <w:lang w:eastAsia="it-IT"/>
        </w:rPr>
        <w:t>dirigenti/coordinatori, personale amministrativo) possono accedere a Unica, utilizzando le seguenti modalità:</w:t>
      </w:r>
    </w:p>
    <w:p w14:paraId="0B959254" w14:textId="77777777" w:rsidR="00D22FE4" w:rsidRPr="00695DC9" w:rsidRDefault="00D22FE4" w:rsidP="00695DC9">
      <w:pPr>
        <w:pStyle w:val="Paragrafoelenco"/>
        <w:numPr>
          <w:ilvl w:val="0"/>
          <w:numId w:val="3"/>
        </w:numPr>
        <w:shd w:val="clear" w:color="auto" w:fill="FFFFFF"/>
        <w:spacing w:after="0" w:line="240" w:lineRule="auto"/>
        <w:rPr>
          <w:rFonts w:ascii="Times New Roman" w:eastAsia="Times New Roman" w:hAnsi="Times New Roman" w:cs="Times New Roman"/>
          <w:color w:val="212529"/>
          <w:sz w:val="24"/>
          <w:szCs w:val="24"/>
          <w:lang w:eastAsia="it-IT"/>
        </w:rPr>
      </w:pPr>
      <w:r w:rsidRPr="00695DC9">
        <w:rPr>
          <w:rFonts w:ascii="Times New Roman" w:eastAsia="Times New Roman" w:hAnsi="Times New Roman" w:cs="Times New Roman"/>
          <w:color w:val="212529"/>
          <w:sz w:val="24"/>
          <w:szCs w:val="24"/>
          <w:lang w:eastAsia="it-IT"/>
        </w:rPr>
        <w:t>SPID (Sistema Pubblico di Identità Digitale)</w:t>
      </w:r>
    </w:p>
    <w:p w14:paraId="041B5AF7" w14:textId="77777777" w:rsidR="00D22FE4" w:rsidRPr="00695DC9" w:rsidRDefault="00D22FE4" w:rsidP="00695DC9">
      <w:pPr>
        <w:pStyle w:val="Paragrafoelenco"/>
        <w:numPr>
          <w:ilvl w:val="0"/>
          <w:numId w:val="3"/>
        </w:numPr>
        <w:shd w:val="clear" w:color="auto" w:fill="FFFFFF"/>
        <w:spacing w:after="0" w:line="240" w:lineRule="auto"/>
        <w:rPr>
          <w:rFonts w:ascii="Times New Roman" w:eastAsia="Times New Roman" w:hAnsi="Times New Roman" w:cs="Times New Roman"/>
          <w:color w:val="212529"/>
          <w:sz w:val="24"/>
          <w:szCs w:val="24"/>
          <w:lang w:eastAsia="it-IT"/>
        </w:rPr>
      </w:pPr>
      <w:r w:rsidRPr="00695DC9">
        <w:rPr>
          <w:rFonts w:ascii="Times New Roman" w:eastAsia="Times New Roman" w:hAnsi="Times New Roman" w:cs="Times New Roman"/>
          <w:color w:val="212529"/>
          <w:sz w:val="24"/>
          <w:szCs w:val="24"/>
          <w:lang w:eastAsia="it-IT"/>
        </w:rPr>
        <w:t>CIE ID (Carta di Identità Elettronica)</w:t>
      </w:r>
    </w:p>
    <w:p w14:paraId="287D5CEB" w14:textId="77777777" w:rsidR="00D22FE4" w:rsidRPr="00695DC9" w:rsidRDefault="00D22FE4" w:rsidP="00695DC9">
      <w:pPr>
        <w:pStyle w:val="Paragrafoelenco"/>
        <w:numPr>
          <w:ilvl w:val="0"/>
          <w:numId w:val="3"/>
        </w:numPr>
        <w:shd w:val="clear" w:color="auto" w:fill="FFFFFF"/>
        <w:spacing w:after="0" w:line="240" w:lineRule="auto"/>
        <w:rPr>
          <w:rFonts w:ascii="Times New Roman" w:eastAsia="Times New Roman" w:hAnsi="Times New Roman" w:cs="Times New Roman"/>
          <w:color w:val="212529"/>
          <w:sz w:val="24"/>
          <w:szCs w:val="24"/>
          <w:lang w:eastAsia="it-IT"/>
        </w:rPr>
      </w:pPr>
      <w:r w:rsidRPr="00695DC9">
        <w:rPr>
          <w:rFonts w:ascii="Times New Roman" w:eastAsia="Times New Roman" w:hAnsi="Times New Roman" w:cs="Times New Roman"/>
          <w:color w:val="212529"/>
          <w:sz w:val="24"/>
          <w:szCs w:val="24"/>
          <w:lang w:eastAsia="it-IT"/>
        </w:rPr>
        <w:t>CNS (Carta Nazionale dei Servizi)</w:t>
      </w:r>
    </w:p>
    <w:p w14:paraId="6C627D22" w14:textId="77777777" w:rsidR="00D22FE4" w:rsidRDefault="00D22FE4" w:rsidP="00695DC9">
      <w:pPr>
        <w:pStyle w:val="Paragrafoelenco"/>
        <w:numPr>
          <w:ilvl w:val="0"/>
          <w:numId w:val="3"/>
        </w:numPr>
        <w:shd w:val="clear" w:color="auto" w:fill="FFFFFF"/>
        <w:spacing w:after="0" w:line="240" w:lineRule="auto"/>
        <w:rPr>
          <w:rFonts w:ascii="Times New Roman" w:eastAsia="Times New Roman" w:hAnsi="Times New Roman" w:cs="Times New Roman"/>
          <w:color w:val="212529"/>
          <w:sz w:val="24"/>
          <w:szCs w:val="24"/>
          <w:lang w:eastAsia="it-IT"/>
        </w:rPr>
      </w:pPr>
      <w:proofErr w:type="spellStart"/>
      <w:r w:rsidRPr="00695DC9">
        <w:rPr>
          <w:rFonts w:ascii="Times New Roman" w:eastAsia="Times New Roman" w:hAnsi="Times New Roman" w:cs="Times New Roman"/>
          <w:color w:val="212529"/>
          <w:sz w:val="24"/>
          <w:szCs w:val="24"/>
          <w:lang w:eastAsia="it-IT"/>
        </w:rPr>
        <w:t>eIDAS</w:t>
      </w:r>
      <w:proofErr w:type="spellEnd"/>
      <w:r w:rsidRPr="00695DC9">
        <w:rPr>
          <w:rFonts w:ascii="Times New Roman" w:eastAsia="Times New Roman" w:hAnsi="Times New Roman" w:cs="Times New Roman"/>
          <w:color w:val="212529"/>
          <w:sz w:val="24"/>
          <w:szCs w:val="24"/>
          <w:lang w:eastAsia="it-IT"/>
        </w:rPr>
        <w:t xml:space="preserve"> (Electronic </w:t>
      </w:r>
      <w:proofErr w:type="spellStart"/>
      <w:r w:rsidRPr="00695DC9">
        <w:rPr>
          <w:rFonts w:ascii="Times New Roman" w:eastAsia="Times New Roman" w:hAnsi="Times New Roman" w:cs="Times New Roman"/>
          <w:color w:val="212529"/>
          <w:sz w:val="24"/>
          <w:szCs w:val="24"/>
          <w:lang w:eastAsia="it-IT"/>
        </w:rPr>
        <w:t>Identification</w:t>
      </w:r>
      <w:proofErr w:type="spellEnd"/>
      <w:r w:rsidRPr="00695DC9">
        <w:rPr>
          <w:rFonts w:ascii="Times New Roman" w:eastAsia="Times New Roman" w:hAnsi="Times New Roman" w:cs="Times New Roman"/>
          <w:color w:val="212529"/>
          <w:sz w:val="24"/>
          <w:szCs w:val="24"/>
          <w:lang w:eastAsia="it-IT"/>
        </w:rPr>
        <w:t xml:space="preserve"> </w:t>
      </w:r>
      <w:proofErr w:type="spellStart"/>
      <w:r w:rsidRPr="00695DC9">
        <w:rPr>
          <w:rFonts w:ascii="Times New Roman" w:eastAsia="Times New Roman" w:hAnsi="Times New Roman" w:cs="Times New Roman"/>
          <w:color w:val="212529"/>
          <w:sz w:val="24"/>
          <w:szCs w:val="24"/>
          <w:lang w:eastAsia="it-IT"/>
        </w:rPr>
        <w:t>Authentication</w:t>
      </w:r>
      <w:proofErr w:type="spellEnd"/>
      <w:r w:rsidRPr="00695DC9">
        <w:rPr>
          <w:rFonts w:ascii="Times New Roman" w:eastAsia="Times New Roman" w:hAnsi="Times New Roman" w:cs="Times New Roman"/>
          <w:color w:val="212529"/>
          <w:sz w:val="24"/>
          <w:szCs w:val="24"/>
          <w:lang w:eastAsia="it-IT"/>
        </w:rPr>
        <w:t xml:space="preserve"> and </w:t>
      </w:r>
      <w:proofErr w:type="spellStart"/>
      <w:r w:rsidRPr="00695DC9">
        <w:rPr>
          <w:rFonts w:ascii="Times New Roman" w:eastAsia="Times New Roman" w:hAnsi="Times New Roman" w:cs="Times New Roman"/>
          <w:color w:val="212529"/>
          <w:sz w:val="24"/>
          <w:szCs w:val="24"/>
          <w:lang w:eastAsia="it-IT"/>
        </w:rPr>
        <w:t>Signature</w:t>
      </w:r>
      <w:proofErr w:type="spellEnd"/>
      <w:r w:rsidRPr="00695DC9">
        <w:rPr>
          <w:rFonts w:ascii="Times New Roman" w:eastAsia="Times New Roman" w:hAnsi="Times New Roman" w:cs="Times New Roman"/>
          <w:color w:val="212529"/>
          <w:sz w:val="24"/>
          <w:szCs w:val="24"/>
          <w:lang w:eastAsia="it-IT"/>
        </w:rPr>
        <w:t>)</w:t>
      </w:r>
    </w:p>
    <w:p w14:paraId="60F24F35" w14:textId="77777777" w:rsidR="004157DB" w:rsidRPr="00695DC9" w:rsidRDefault="004157DB" w:rsidP="004157DB">
      <w:pPr>
        <w:pStyle w:val="Paragrafoelenco"/>
        <w:shd w:val="clear" w:color="auto" w:fill="FFFFFF"/>
        <w:spacing w:after="0" w:line="240" w:lineRule="auto"/>
        <w:rPr>
          <w:rFonts w:ascii="Times New Roman" w:eastAsia="Times New Roman" w:hAnsi="Times New Roman" w:cs="Times New Roman"/>
          <w:color w:val="212529"/>
          <w:sz w:val="24"/>
          <w:szCs w:val="24"/>
          <w:lang w:eastAsia="it-IT"/>
        </w:rPr>
      </w:pPr>
    </w:p>
    <w:p w14:paraId="1967726C" w14:textId="77777777" w:rsidR="00D22FE4" w:rsidRPr="00695DC9" w:rsidRDefault="00D22FE4" w:rsidP="00695DC9">
      <w:pPr>
        <w:autoSpaceDE w:val="0"/>
        <w:autoSpaceDN w:val="0"/>
        <w:adjustRightInd w:val="0"/>
        <w:spacing w:after="0" w:line="240" w:lineRule="auto"/>
        <w:ind w:left="360"/>
        <w:jc w:val="both"/>
        <w:rPr>
          <w:rFonts w:ascii="Times New Roman" w:hAnsi="Times New Roman" w:cs="Times New Roman"/>
          <w:iCs/>
          <w:color w:val="000000" w:themeColor="text1"/>
          <w:sz w:val="24"/>
          <w:szCs w:val="24"/>
        </w:rPr>
      </w:pPr>
    </w:p>
    <w:p w14:paraId="309D5075" w14:textId="77777777" w:rsidR="00D357A1" w:rsidRPr="00695DC9" w:rsidRDefault="00EC1877" w:rsidP="001B466D">
      <w:pPr>
        <w:pStyle w:val="Paragrafoelenco"/>
        <w:numPr>
          <w:ilvl w:val="0"/>
          <w:numId w:val="26"/>
        </w:numPr>
        <w:autoSpaceDE w:val="0"/>
        <w:autoSpaceDN w:val="0"/>
        <w:adjustRightInd w:val="0"/>
        <w:spacing w:after="0" w:line="240" w:lineRule="auto"/>
        <w:jc w:val="both"/>
        <w:rPr>
          <w:rFonts w:ascii="Times New Roman" w:hAnsi="Times New Roman" w:cs="Times New Roman"/>
          <w:b/>
          <w:iCs/>
          <w:color w:val="000000" w:themeColor="text1"/>
          <w:sz w:val="24"/>
          <w:szCs w:val="24"/>
        </w:rPr>
      </w:pPr>
      <w:r w:rsidRPr="00695DC9">
        <w:rPr>
          <w:rFonts w:ascii="Times New Roman" w:hAnsi="Times New Roman" w:cs="Times New Roman"/>
          <w:b/>
          <w:iCs/>
          <w:color w:val="000000" w:themeColor="text1"/>
          <w:sz w:val="24"/>
          <w:szCs w:val="24"/>
        </w:rPr>
        <w:t>Che cos’è L’E-PORTFOLIO?</w:t>
      </w:r>
    </w:p>
    <w:p w14:paraId="1E246D53" w14:textId="77777777" w:rsidR="00695DC9" w:rsidRDefault="00EC1877"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L’e-portfolio dello studente rappresenta un’innovazione tecnica e metodologica per</w:t>
      </w:r>
      <w:r w:rsidR="00D357A1" w:rsidRPr="00695DC9">
        <w:rPr>
          <w:rFonts w:ascii="Times New Roman" w:hAnsi="Times New Roman" w:cs="Times New Roman"/>
          <w:b/>
          <w:iCs/>
          <w:color w:val="000000" w:themeColor="text1"/>
          <w:sz w:val="24"/>
          <w:szCs w:val="24"/>
        </w:rPr>
        <w:t xml:space="preserve"> </w:t>
      </w:r>
      <w:r w:rsidRPr="00695DC9">
        <w:rPr>
          <w:rFonts w:ascii="Times New Roman" w:hAnsi="Times New Roman" w:cs="Times New Roman"/>
          <w:iCs/>
          <w:color w:val="000000" w:themeColor="text1"/>
          <w:sz w:val="24"/>
          <w:szCs w:val="24"/>
        </w:rPr>
        <w:t>rafforzare, in chiave orientativa, il “consiglio di orientamento”, per la scuola</w:t>
      </w:r>
      <w:r w:rsidR="00D357A1" w:rsidRPr="00695DC9">
        <w:rPr>
          <w:rFonts w:ascii="Times New Roman" w:hAnsi="Times New Roman" w:cs="Times New Roman"/>
          <w:b/>
          <w:iCs/>
          <w:color w:val="000000" w:themeColor="text1"/>
          <w:sz w:val="24"/>
          <w:szCs w:val="24"/>
        </w:rPr>
        <w:t xml:space="preserve"> </w:t>
      </w:r>
      <w:r w:rsidRPr="00695DC9">
        <w:rPr>
          <w:rFonts w:ascii="Times New Roman" w:hAnsi="Times New Roman" w:cs="Times New Roman"/>
          <w:iCs/>
          <w:color w:val="000000" w:themeColor="text1"/>
          <w:sz w:val="24"/>
          <w:szCs w:val="24"/>
        </w:rPr>
        <w:t>secondaria di primo grado, e il “curriculum dello studente”, per la scuola secondaria di</w:t>
      </w:r>
      <w:r w:rsidR="00D357A1" w:rsidRPr="00695DC9">
        <w:rPr>
          <w:rFonts w:ascii="Times New Roman" w:hAnsi="Times New Roman" w:cs="Times New Roman"/>
          <w:iCs/>
          <w:color w:val="000000" w:themeColor="text1"/>
          <w:sz w:val="24"/>
          <w:szCs w:val="24"/>
        </w:rPr>
        <w:t xml:space="preserve"> </w:t>
      </w:r>
      <w:r w:rsidRPr="00695DC9">
        <w:rPr>
          <w:rFonts w:ascii="Times New Roman" w:hAnsi="Times New Roman" w:cs="Times New Roman"/>
          <w:iCs/>
          <w:color w:val="000000" w:themeColor="text1"/>
          <w:sz w:val="24"/>
          <w:szCs w:val="24"/>
        </w:rPr>
        <w:t xml:space="preserve">secondo grado. </w:t>
      </w:r>
    </w:p>
    <w:p w14:paraId="7682D44D" w14:textId="77777777" w:rsidR="00695DC9" w:rsidRDefault="00695DC9"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p>
    <w:p w14:paraId="1417954C" w14:textId="77777777" w:rsidR="00695DC9" w:rsidRDefault="00695DC9"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 xml:space="preserve">La predisposizione dell’E-Portfolio è prevista, per </w:t>
      </w:r>
      <w:r w:rsidRPr="00695DC9">
        <w:rPr>
          <w:rFonts w:ascii="Times New Roman" w:hAnsi="Times New Roman" w:cs="Times New Roman"/>
          <w:iCs/>
          <w:color w:val="000000" w:themeColor="text1"/>
          <w:sz w:val="24"/>
          <w:szCs w:val="24"/>
        </w:rPr>
        <w:t xml:space="preserve">l’anno scolastico 2023/2024, </w:t>
      </w:r>
      <w:r>
        <w:rPr>
          <w:rFonts w:ascii="Times New Roman" w:hAnsi="Times New Roman" w:cs="Times New Roman"/>
          <w:iCs/>
          <w:color w:val="000000" w:themeColor="text1"/>
          <w:sz w:val="24"/>
          <w:szCs w:val="24"/>
        </w:rPr>
        <w:t xml:space="preserve">per </w:t>
      </w:r>
      <w:r w:rsidRPr="00695DC9">
        <w:rPr>
          <w:rFonts w:ascii="Times New Roman" w:hAnsi="Times New Roman" w:cs="Times New Roman"/>
          <w:iCs/>
          <w:color w:val="000000" w:themeColor="text1"/>
          <w:sz w:val="24"/>
          <w:szCs w:val="24"/>
        </w:rPr>
        <w:t>studenti e studentesse delle ultime tre classi della scuola secondaria di sec</w:t>
      </w:r>
      <w:r>
        <w:rPr>
          <w:rFonts w:ascii="Times New Roman" w:hAnsi="Times New Roman" w:cs="Times New Roman"/>
          <w:iCs/>
          <w:color w:val="000000" w:themeColor="text1"/>
          <w:sz w:val="24"/>
          <w:szCs w:val="24"/>
        </w:rPr>
        <w:t>ondo grado che possono contare</w:t>
      </w:r>
      <w:r w:rsidRPr="00695DC9">
        <w:rPr>
          <w:rFonts w:ascii="Times New Roman" w:hAnsi="Times New Roman" w:cs="Times New Roman"/>
          <w:iCs/>
          <w:color w:val="000000" w:themeColor="text1"/>
          <w:sz w:val="24"/>
          <w:szCs w:val="24"/>
        </w:rPr>
        <w:t xml:space="preserve"> sul supporto del do</w:t>
      </w:r>
      <w:r>
        <w:rPr>
          <w:rFonts w:ascii="Times New Roman" w:hAnsi="Times New Roman" w:cs="Times New Roman"/>
          <w:iCs/>
          <w:color w:val="000000" w:themeColor="text1"/>
          <w:sz w:val="24"/>
          <w:szCs w:val="24"/>
        </w:rPr>
        <w:t>cente con funzione di tutor per la compilazione.</w:t>
      </w:r>
    </w:p>
    <w:p w14:paraId="67C739E2" w14:textId="76940B18" w:rsidR="00695DC9" w:rsidRPr="00695DC9" w:rsidRDefault="00695DC9"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w:t>
      </w:r>
      <w:r w:rsidRPr="00695DC9">
        <w:rPr>
          <w:rFonts w:ascii="Times New Roman" w:hAnsi="Times New Roman" w:cs="Times New Roman"/>
          <w:iCs/>
          <w:color w:val="000000" w:themeColor="text1"/>
          <w:sz w:val="24"/>
          <w:szCs w:val="24"/>
        </w:rPr>
        <w:t>elle classi de</w:t>
      </w:r>
      <w:r w:rsidR="004157DB">
        <w:rPr>
          <w:rFonts w:ascii="Times New Roman" w:hAnsi="Times New Roman" w:cs="Times New Roman"/>
          <w:iCs/>
          <w:color w:val="000000" w:themeColor="text1"/>
          <w:sz w:val="24"/>
          <w:szCs w:val="24"/>
        </w:rPr>
        <w:t xml:space="preserve">l </w:t>
      </w:r>
      <w:r w:rsidRPr="00695DC9">
        <w:rPr>
          <w:rFonts w:ascii="Times New Roman" w:hAnsi="Times New Roman" w:cs="Times New Roman"/>
          <w:iCs/>
          <w:color w:val="000000" w:themeColor="text1"/>
          <w:sz w:val="24"/>
          <w:szCs w:val="24"/>
        </w:rPr>
        <w:t>primo biennio della scuola secondaria di secondo grado, in cui per l’anno scolastico 2023/2024 non è prevista l’attivazione della figura del docente tutor, parimenti non è richiesta la predisposizione dell’E-Portfolio.</w:t>
      </w:r>
    </w:p>
    <w:p w14:paraId="6104728F" w14:textId="77777777" w:rsidR="006645AD" w:rsidRDefault="006645AD" w:rsidP="00DD1184">
      <w:pPr>
        <w:shd w:val="clear" w:color="auto" w:fill="FFFFFF"/>
        <w:spacing w:after="0" w:line="240" w:lineRule="auto"/>
        <w:jc w:val="both"/>
        <w:rPr>
          <w:rFonts w:ascii="Times New Roman" w:hAnsi="Times New Roman" w:cs="Times New Roman"/>
          <w:iCs/>
          <w:color w:val="000000" w:themeColor="text1"/>
          <w:sz w:val="24"/>
          <w:szCs w:val="24"/>
        </w:rPr>
      </w:pPr>
    </w:p>
    <w:p w14:paraId="02ABC187" w14:textId="77777777" w:rsidR="00695DC9" w:rsidRPr="00695DC9" w:rsidRDefault="00695DC9" w:rsidP="00DD1184">
      <w:pPr>
        <w:shd w:val="clear" w:color="auto" w:fill="FFFFFF"/>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L</w:t>
      </w:r>
      <w:r w:rsidRPr="00695DC9">
        <w:rPr>
          <w:rFonts w:ascii="Times New Roman" w:hAnsi="Times New Roman" w:cs="Times New Roman"/>
          <w:iCs/>
          <w:color w:val="000000" w:themeColor="text1"/>
          <w:sz w:val="24"/>
          <w:szCs w:val="24"/>
        </w:rPr>
        <w:t>’E-Portfolio, strutturato in quattro parti.</w:t>
      </w:r>
    </w:p>
    <w:p w14:paraId="122C08E6" w14:textId="77777777" w:rsidR="00695DC9" w:rsidRPr="00695DC9" w:rsidRDefault="00695DC9" w:rsidP="00DD1184">
      <w:pPr>
        <w:shd w:val="clear" w:color="auto" w:fill="FFFFFF"/>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1) Percorso di studi, in cui sono riportate le informazioni relative al profilo scolastico presenti nel si</w:t>
      </w:r>
      <w:r w:rsidR="00DD1184">
        <w:rPr>
          <w:rFonts w:ascii="Times New Roman" w:hAnsi="Times New Roman" w:cs="Times New Roman"/>
          <w:iCs/>
          <w:color w:val="000000" w:themeColor="text1"/>
          <w:sz w:val="24"/>
          <w:szCs w:val="24"/>
        </w:rPr>
        <w:t>stema informativo del Ministero.</w:t>
      </w:r>
    </w:p>
    <w:p w14:paraId="3E5E2384" w14:textId="77777777" w:rsidR="00695DC9" w:rsidRPr="00695DC9" w:rsidRDefault="00695DC9" w:rsidP="00DD1184">
      <w:pPr>
        <w:shd w:val="clear" w:color="auto" w:fill="FFFFFF"/>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 xml:space="preserve">2) Sviluppo delle competenze, in cui trovano documentazione le competenze sviluppate </w:t>
      </w:r>
      <w:r w:rsidR="00DD1184">
        <w:rPr>
          <w:rFonts w:ascii="Times New Roman" w:hAnsi="Times New Roman" w:cs="Times New Roman"/>
          <w:iCs/>
          <w:color w:val="000000" w:themeColor="text1"/>
          <w:sz w:val="24"/>
          <w:szCs w:val="24"/>
        </w:rPr>
        <w:t xml:space="preserve">dallo studente </w:t>
      </w:r>
      <w:r w:rsidRPr="00695DC9">
        <w:rPr>
          <w:rFonts w:ascii="Times New Roman" w:hAnsi="Times New Roman" w:cs="Times New Roman"/>
          <w:iCs/>
          <w:color w:val="000000" w:themeColor="text1"/>
          <w:sz w:val="24"/>
          <w:szCs w:val="24"/>
        </w:rPr>
        <w:t>tramite attività svolte in ambito scolastico ed extrascolastico e tramite il conseguimento di certificazioni, oltre che con riferimento ai capolavori caricati</w:t>
      </w:r>
      <w:r w:rsidR="00DD1184">
        <w:rPr>
          <w:rFonts w:ascii="Times New Roman" w:hAnsi="Times New Roman" w:cs="Times New Roman"/>
          <w:iCs/>
          <w:color w:val="000000" w:themeColor="text1"/>
          <w:sz w:val="24"/>
          <w:szCs w:val="24"/>
        </w:rPr>
        <w:t>.</w:t>
      </w:r>
    </w:p>
    <w:p w14:paraId="3C856621" w14:textId="77777777" w:rsidR="00695DC9" w:rsidRPr="00695DC9" w:rsidRDefault="00695DC9" w:rsidP="00DD1184">
      <w:pPr>
        <w:shd w:val="clear" w:color="auto" w:fill="FFFFFF"/>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3) Capolavoro dello studente</w:t>
      </w:r>
      <w:r w:rsidR="00DD1184">
        <w:rPr>
          <w:rFonts w:ascii="Times New Roman" w:hAnsi="Times New Roman" w:cs="Times New Roman"/>
          <w:iCs/>
          <w:color w:val="000000" w:themeColor="text1"/>
          <w:sz w:val="24"/>
          <w:szCs w:val="24"/>
        </w:rPr>
        <w:t>, in cui lo studente inserisce</w:t>
      </w:r>
      <w:r w:rsidRPr="00695DC9">
        <w:rPr>
          <w:rFonts w:ascii="Times New Roman" w:hAnsi="Times New Roman" w:cs="Times New Roman"/>
          <w:iCs/>
          <w:color w:val="000000" w:themeColor="text1"/>
          <w:sz w:val="24"/>
          <w:szCs w:val="24"/>
        </w:rPr>
        <w:t>, per ogni anno scolastico, almeno un prodotto, di qualsiasi tipologia e realizzato in ambito scolastico o extrascolastico, attraverso attività svolte individual</w:t>
      </w:r>
      <w:r w:rsidR="00DD1184">
        <w:rPr>
          <w:rFonts w:ascii="Times New Roman" w:hAnsi="Times New Roman" w:cs="Times New Roman"/>
          <w:iCs/>
          <w:color w:val="000000" w:themeColor="text1"/>
          <w:sz w:val="24"/>
          <w:szCs w:val="24"/>
        </w:rPr>
        <w:t xml:space="preserve">mente oppure in gruppo, </w:t>
      </w:r>
      <w:r w:rsidRPr="00695DC9">
        <w:rPr>
          <w:rFonts w:ascii="Times New Roman" w:hAnsi="Times New Roman" w:cs="Times New Roman"/>
          <w:iCs/>
          <w:color w:val="000000" w:themeColor="text1"/>
          <w:sz w:val="24"/>
          <w:szCs w:val="24"/>
        </w:rPr>
        <w:t>riconosciuto criticamente come il proprio “capolavoro”</w:t>
      </w:r>
      <w:r w:rsidR="00DD1184">
        <w:rPr>
          <w:rFonts w:ascii="Times New Roman" w:hAnsi="Times New Roman" w:cs="Times New Roman"/>
          <w:iCs/>
          <w:color w:val="000000" w:themeColor="text1"/>
          <w:sz w:val="24"/>
          <w:szCs w:val="24"/>
        </w:rPr>
        <w:t>.</w:t>
      </w:r>
    </w:p>
    <w:p w14:paraId="64ABDE65" w14:textId="77777777" w:rsidR="00695DC9" w:rsidRPr="00695DC9" w:rsidRDefault="00695DC9" w:rsidP="00DD1184">
      <w:pPr>
        <w:shd w:val="clear" w:color="auto" w:fill="FFFFFF"/>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 xml:space="preserve">4) Autovalutazione, in cui </w:t>
      </w:r>
      <w:r w:rsidR="00DD1184">
        <w:rPr>
          <w:rFonts w:ascii="Times New Roman" w:hAnsi="Times New Roman" w:cs="Times New Roman"/>
          <w:iCs/>
          <w:color w:val="000000" w:themeColor="text1"/>
          <w:sz w:val="24"/>
          <w:szCs w:val="24"/>
        </w:rPr>
        <w:t>lo studente esprime</w:t>
      </w:r>
      <w:r w:rsidRPr="00695DC9">
        <w:rPr>
          <w:rFonts w:ascii="Times New Roman" w:hAnsi="Times New Roman" w:cs="Times New Roman"/>
          <w:iCs/>
          <w:color w:val="000000" w:themeColor="text1"/>
          <w:sz w:val="24"/>
          <w:szCs w:val="24"/>
        </w:rPr>
        <w:t xml:space="preserve"> le proprie riflessioni in chiave valutativa, auto-valutativa e orientativa sul percorso svolto e auto</w:t>
      </w:r>
      <w:r w:rsidR="00DD1184">
        <w:rPr>
          <w:rFonts w:ascii="Times New Roman" w:hAnsi="Times New Roman" w:cs="Times New Roman"/>
          <w:iCs/>
          <w:color w:val="000000" w:themeColor="text1"/>
          <w:sz w:val="24"/>
          <w:szCs w:val="24"/>
        </w:rPr>
        <w:t>-</w:t>
      </w:r>
      <w:r w:rsidRPr="00695DC9">
        <w:rPr>
          <w:rFonts w:ascii="Times New Roman" w:hAnsi="Times New Roman" w:cs="Times New Roman"/>
          <w:iCs/>
          <w:color w:val="000000" w:themeColor="text1"/>
          <w:sz w:val="24"/>
          <w:szCs w:val="24"/>
        </w:rPr>
        <w:t>valutano il livello di sviluppo raggiunto con riferimento alle otto competenze chiave europee.</w:t>
      </w:r>
    </w:p>
    <w:p w14:paraId="307FC3CD" w14:textId="77777777" w:rsidR="006645AD" w:rsidRDefault="006645AD" w:rsidP="00DD1184">
      <w:pPr>
        <w:shd w:val="clear" w:color="auto" w:fill="FFFFFF"/>
        <w:spacing w:after="0" w:line="240" w:lineRule="auto"/>
        <w:jc w:val="both"/>
        <w:rPr>
          <w:rFonts w:ascii="Times New Roman" w:hAnsi="Times New Roman" w:cs="Times New Roman"/>
          <w:iCs/>
          <w:color w:val="000000" w:themeColor="text1"/>
          <w:sz w:val="24"/>
          <w:szCs w:val="24"/>
        </w:rPr>
      </w:pPr>
    </w:p>
    <w:p w14:paraId="308753A9" w14:textId="77777777" w:rsidR="00EC1877" w:rsidRPr="00695DC9" w:rsidRDefault="00695DC9" w:rsidP="00DD1184">
      <w:pPr>
        <w:shd w:val="clear" w:color="auto" w:fill="FFFFFF"/>
        <w:spacing w:after="0" w:line="240" w:lineRule="auto"/>
        <w:jc w:val="both"/>
        <w:rPr>
          <w:rFonts w:ascii="Times New Roman" w:eastAsia="Times New Roman" w:hAnsi="Times New Roman" w:cs="Times New Roman"/>
          <w:color w:val="000000" w:themeColor="text1"/>
          <w:sz w:val="24"/>
          <w:szCs w:val="24"/>
          <w:lang w:eastAsia="it-IT"/>
        </w:rPr>
      </w:pPr>
      <w:r w:rsidRPr="00695DC9">
        <w:rPr>
          <w:rFonts w:ascii="Times New Roman" w:hAnsi="Times New Roman" w:cs="Times New Roman"/>
          <w:iCs/>
          <w:color w:val="000000" w:themeColor="text1"/>
          <w:sz w:val="24"/>
          <w:szCs w:val="24"/>
        </w:rPr>
        <w:t>Completa la struttura dell’E-Portfolio una sezione in cui sono ricompresi, in chiave orientativa, la Certificazione delle competenze rilasciata dalla scuola, il Curriculum</w:t>
      </w:r>
      <w:r w:rsidR="006645AD">
        <w:rPr>
          <w:rFonts w:ascii="Times New Roman" w:hAnsi="Times New Roman" w:cs="Times New Roman"/>
          <w:iCs/>
          <w:color w:val="000000" w:themeColor="text1"/>
          <w:sz w:val="24"/>
          <w:szCs w:val="24"/>
        </w:rPr>
        <w:t xml:space="preserve"> dello studente</w:t>
      </w:r>
      <w:r w:rsidR="00EC1877" w:rsidRPr="00695DC9">
        <w:rPr>
          <w:rFonts w:ascii="Times New Roman" w:eastAsia="Times New Roman" w:hAnsi="Times New Roman" w:cs="Times New Roman"/>
          <w:color w:val="000000" w:themeColor="text1"/>
          <w:sz w:val="24"/>
          <w:szCs w:val="24"/>
          <w:lang w:eastAsia="it-IT"/>
        </w:rPr>
        <w:t xml:space="preserve"> allegato al diploma rilasciato in seguito al superamento dell’esame di Maturità e che illustra le competenze, le conoscenze e le abilità anche professionali acquisite, le attività culturali, artistiche, musicali, sportive e di volontariato, svolte in ambito extra scolastico, nonché in quello dei PCTO ed altre eventuali certificazioni conseguite, ai fini dell’orientamento e dell’accesso al mondo del lavoro.</w:t>
      </w:r>
    </w:p>
    <w:p w14:paraId="52A1391C" w14:textId="77777777" w:rsidR="00EC1877" w:rsidRPr="00695DC9" w:rsidRDefault="00EC1877" w:rsidP="00695DC9">
      <w:pPr>
        <w:autoSpaceDE w:val="0"/>
        <w:autoSpaceDN w:val="0"/>
        <w:adjustRightInd w:val="0"/>
        <w:spacing w:after="0" w:line="240" w:lineRule="auto"/>
        <w:ind w:left="360"/>
        <w:jc w:val="both"/>
        <w:rPr>
          <w:rFonts w:ascii="Times New Roman" w:hAnsi="Times New Roman" w:cs="Times New Roman"/>
          <w:i/>
          <w:iCs/>
          <w:color w:val="000000" w:themeColor="text1"/>
          <w:sz w:val="24"/>
          <w:szCs w:val="24"/>
        </w:rPr>
      </w:pPr>
    </w:p>
    <w:p w14:paraId="0E18C24A" w14:textId="77777777" w:rsidR="00EC1877" w:rsidRPr="00695DC9" w:rsidRDefault="00EC1877" w:rsidP="001B466D">
      <w:pPr>
        <w:pStyle w:val="Paragrafoelenco"/>
        <w:numPr>
          <w:ilvl w:val="0"/>
          <w:numId w:val="26"/>
        </w:numPr>
        <w:autoSpaceDE w:val="0"/>
        <w:autoSpaceDN w:val="0"/>
        <w:adjustRightInd w:val="0"/>
        <w:spacing w:after="0" w:line="240" w:lineRule="auto"/>
        <w:jc w:val="both"/>
        <w:rPr>
          <w:rFonts w:ascii="Times New Roman" w:hAnsi="Times New Roman" w:cs="Times New Roman"/>
          <w:b/>
          <w:iCs/>
          <w:color w:val="000000" w:themeColor="text1"/>
          <w:sz w:val="24"/>
          <w:szCs w:val="24"/>
        </w:rPr>
      </w:pPr>
      <w:r w:rsidRPr="00695DC9">
        <w:rPr>
          <w:rFonts w:ascii="Times New Roman" w:hAnsi="Times New Roman" w:cs="Times New Roman"/>
          <w:b/>
          <w:iCs/>
          <w:color w:val="000000" w:themeColor="text1"/>
          <w:sz w:val="24"/>
          <w:szCs w:val="24"/>
        </w:rPr>
        <w:t xml:space="preserve">Che cos’è il </w:t>
      </w:r>
      <w:r w:rsidR="00695DC9">
        <w:rPr>
          <w:rFonts w:ascii="Times New Roman" w:hAnsi="Times New Roman" w:cs="Times New Roman"/>
          <w:b/>
          <w:iCs/>
          <w:color w:val="000000" w:themeColor="text1"/>
          <w:sz w:val="24"/>
          <w:szCs w:val="24"/>
        </w:rPr>
        <w:t>“</w:t>
      </w:r>
      <w:r w:rsidRPr="00695DC9">
        <w:rPr>
          <w:rFonts w:ascii="Times New Roman" w:hAnsi="Times New Roman" w:cs="Times New Roman"/>
          <w:b/>
          <w:iCs/>
          <w:color w:val="000000" w:themeColor="text1"/>
          <w:sz w:val="24"/>
          <w:szCs w:val="24"/>
        </w:rPr>
        <w:t>capolavoro</w:t>
      </w:r>
      <w:r w:rsidR="00695DC9">
        <w:rPr>
          <w:rFonts w:ascii="Times New Roman" w:hAnsi="Times New Roman" w:cs="Times New Roman"/>
          <w:b/>
          <w:iCs/>
          <w:color w:val="000000" w:themeColor="text1"/>
          <w:sz w:val="24"/>
          <w:szCs w:val="24"/>
        </w:rPr>
        <w:t xml:space="preserve"> dello studente”</w:t>
      </w:r>
      <w:r w:rsidRPr="00695DC9">
        <w:rPr>
          <w:rFonts w:ascii="Times New Roman" w:hAnsi="Times New Roman" w:cs="Times New Roman"/>
          <w:b/>
          <w:iCs/>
          <w:color w:val="000000" w:themeColor="text1"/>
          <w:sz w:val="24"/>
          <w:szCs w:val="24"/>
        </w:rPr>
        <w:t>?</w:t>
      </w:r>
    </w:p>
    <w:p w14:paraId="66E23F90" w14:textId="77777777" w:rsidR="00EC1877" w:rsidRPr="00695DC9" w:rsidRDefault="00EC1877" w:rsidP="00695DC9">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695DC9">
        <w:rPr>
          <w:rFonts w:ascii="Times New Roman" w:hAnsi="Times New Roman" w:cs="Times New Roman"/>
          <w:iCs/>
          <w:color w:val="000000" w:themeColor="text1"/>
          <w:sz w:val="24"/>
          <w:szCs w:val="24"/>
        </w:rPr>
        <w:t>Lo studente è</w:t>
      </w:r>
      <w:r w:rsidR="00D357A1" w:rsidRPr="00695DC9">
        <w:rPr>
          <w:rFonts w:ascii="Times New Roman" w:hAnsi="Times New Roman" w:cs="Times New Roman"/>
          <w:iCs/>
          <w:color w:val="000000" w:themeColor="text1"/>
          <w:sz w:val="24"/>
          <w:szCs w:val="24"/>
        </w:rPr>
        <w:t xml:space="preserve"> chiamato in prima persona alla </w:t>
      </w:r>
      <w:r w:rsidRPr="00695DC9">
        <w:rPr>
          <w:rFonts w:ascii="Times New Roman" w:hAnsi="Times New Roman" w:cs="Times New Roman"/>
          <w:iCs/>
          <w:color w:val="000000" w:themeColor="text1"/>
          <w:sz w:val="24"/>
          <w:szCs w:val="24"/>
        </w:rPr>
        <w:t>individuaz</w:t>
      </w:r>
      <w:r w:rsidR="006645AD">
        <w:rPr>
          <w:rFonts w:ascii="Times New Roman" w:hAnsi="Times New Roman" w:cs="Times New Roman"/>
          <w:iCs/>
          <w:color w:val="000000" w:themeColor="text1"/>
          <w:sz w:val="24"/>
          <w:szCs w:val="24"/>
        </w:rPr>
        <w:t xml:space="preserve">ione a sua </w:t>
      </w:r>
      <w:r w:rsidR="00D357A1" w:rsidRPr="00695DC9">
        <w:rPr>
          <w:rFonts w:ascii="Times New Roman" w:hAnsi="Times New Roman" w:cs="Times New Roman"/>
          <w:iCs/>
          <w:color w:val="000000" w:themeColor="text1"/>
          <w:sz w:val="24"/>
          <w:szCs w:val="24"/>
        </w:rPr>
        <w:t xml:space="preserve">scelta di almeno un </w:t>
      </w:r>
      <w:r w:rsidRPr="00695DC9">
        <w:rPr>
          <w:rFonts w:ascii="Times New Roman" w:hAnsi="Times New Roman" w:cs="Times New Roman"/>
          <w:iCs/>
          <w:color w:val="000000" w:themeColor="text1"/>
          <w:sz w:val="24"/>
          <w:szCs w:val="24"/>
        </w:rPr>
        <w:t>prodotto ri</w:t>
      </w:r>
      <w:r w:rsidR="00D357A1" w:rsidRPr="00695DC9">
        <w:rPr>
          <w:rFonts w:ascii="Times New Roman" w:hAnsi="Times New Roman" w:cs="Times New Roman"/>
          <w:iCs/>
          <w:color w:val="000000" w:themeColor="text1"/>
          <w:sz w:val="24"/>
          <w:szCs w:val="24"/>
        </w:rPr>
        <w:t xml:space="preserve">conosciuto criticamente dallo </w:t>
      </w:r>
      <w:r w:rsidRPr="00695DC9">
        <w:rPr>
          <w:rFonts w:ascii="Times New Roman" w:hAnsi="Times New Roman" w:cs="Times New Roman"/>
          <w:iCs/>
          <w:color w:val="000000" w:themeColor="text1"/>
          <w:sz w:val="24"/>
          <w:szCs w:val="24"/>
        </w:rPr>
        <w:t>studente in cias</w:t>
      </w:r>
      <w:r w:rsidR="00D357A1" w:rsidRPr="00695DC9">
        <w:rPr>
          <w:rFonts w:ascii="Times New Roman" w:hAnsi="Times New Roman" w:cs="Times New Roman"/>
          <w:iCs/>
          <w:color w:val="000000" w:themeColor="text1"/>
          <w:sz w:val="24"/>
          <w:szCs w:val="24"/>
        </w:rPr>
        <w:t>cun anno scolastico e forma</w:t>
      </w:r>
      <w:r w:rsidR="006645AD">
        <w:rPr>
          <w:rFonts w:ascii="Times New Roman" w:hAnsi="Times New Roman" w:cs="Times New Roman"/>
          <w:iCs/>
          <w:color w:val="000000" w:themeColor="text1"/>
          <w:sz w:val="24"/>
          <w:szCs w:val="24"/>
        </w:rPr>
        <w:t>tivo come il proprio capolavoro</w:t>
      </w:r>
      <w:r w:rsidR="00D357A1" w:rsidRPr="00695DC9">
        <w:rPr>
          <w:rFonts w:ascii="Times New Roman" w:hAnsi="Times New Roman" w:cs="Times New Roman"/>
          <w:iCs/>
          <w:color w:val="000000" w:themeColor="text1"/>
          <w:sz w:val="24"/>
          <w:szCs w:val="24"/>
        </w:rPr>
        <w:t xml:space="preserve">. </w:t>
      </w:r>
      <w:r w:rsidRPr="00695DC9">
        <w:rPr>
          <w:rFonts w:ascii="Times New Roman" w:hAnsi="Times New Roman" w:cs="Times New Roman"/>
          <w:iCs/>
          <w:color w:val="000000" w:themeColor="text1"/>
          <w:sz w:val="24"/>
          <w:szCs w:val="24"/>
        </w:rPr>
        <w:t>Un prodotto re</w:t>
      </w:r>
      <w:r w:rsidR="00D357A1" w:rsidRPr="00695DC9">
        <w:rPr>
          <w:rFonts w:ascii="Times New Roman" w:hAnsi="Times New Roman" w:cs="Times New Roman"/>
          <w:iCs/>
          <w:color w:val="000000" w:themeColor="text1"/>
          <w:sz w:val="24"/>
          <w:szCs w:val="24"/>
        </w:rPr>
        <w:t xml:space="preserve">alizzato in ambito scolastico o </w:t>
      </w:r>
      <w:r w:rsidR="006645AD">
        <w:rPr>
          <w:rFonts w:ascii="Times New Roman" w:hAnsi="Times New Roman" w:cs="Times New Roman"/>
          <w:iCs/>
          <w:color w:val="000000" w:themeColor="text1"/>
          <w:sz w:val="24"/>
          <w:szCs w:val="24"/>
        </w:rPr>
        <w:t>extrascolastico</w:t>
      </w:r>
      <w:r w:rsidR="00D357A1" w:rsidRPr="00695DC9">
        <w:rPr>
          <w:rFonts w:ascii="Times New Roman" w:hAnsi="Times New Roman" w:cs="Times New Roman"/>
          <w:iCs/>
          <w:color w:val="000000" w:themeColor="text1"/>
          <w:sz w:val="24"/>
          <w:szCs w:val="24"/>
        </w:rPr>
        <w:t xml:space="preserve"> attraverso attività, </w:t>
      </w:r>
      <w:r w:rsidRPr="00695DC9">
        <w:rPr>
          <w:rFonts w:ascii="Times New Roman" w:hAnsi="Times New Roman" w:cs="Times New Roman"/>
          <w:iCs/>
          <w:color w:val="000000" w:themeColor="text1"/>
          <w:sz w:val="24"/>
          <w:szCs w:val="24"/>
        </w:rPr>
        <w:t>anche cooperati</w:t>
      </w:r>
      <w:r w:rsidR="00D357A1" w:rsidRPr="00695DC9">
        <w:rPr>
          <w:rFonts w:ascii="Times New Roman" w:hAnsi="Times New Roman" w:cs="Times New Roman"/>
          <w:iCs/>
          <w:color w:val="000000" w:themeColor="text1"/>
          <w:sz w:val="24"/>
          <w:szCs w:val="24"/>
        </w:rPr>
        <w:t xml:space="preserve">ve e collaborative, culturali e </w:t>
      </w:r>
      <w:r w:rsidRPr="00695DC9">
        <w:rPr>
          <w:rFonts w:ascii="Times New Roman" w:hAnsi="Times New Roman" w:cs="Times New Roman"/>
          <w:iCs/>
          <w:color w:val="000000" w:themeColor="text1"/>
          <w:sz w:val="24"/>
          <w:szCs w:val="24"/>
        </w:rPr>
        <w:t>artistiche,</w:t>
      </w:r>
      <w:r w:rsidR="00695DC9">
        <w:rPr>
          <w:rFonts w:ascii="Times New Roman" w:hAnsi="Times New Roman" w:cs="Times New Roman"/>
          <w:iCs/>
          <w:color w:val="000000" w:themeColor="text1"/>
          <w:sz w:val="24"/>
          <w:szCs w:val="24"/>
        </w:rPr>
        <w:t xml:space="preserve"> in campo letterario, nel campo </w:t>
      </w:r>
      <w:r w:rsidRPr="00695DC9">
        <w:rPr>
          <w:rFonts w:ascii="Times New Roman" w:hAnsi="Times New Roman" w:cs="Times New Roman"/>
          <w:iCs/>
          <w:color w:val="000000" w:themeColor="text1"/>
          <w:sz w:val="24"/>
          <w:szCs w:val="24"/>
        </w:rPr>
        <w:t>delle li</w:t>
      </w:r>
      <w:r w:rsidR="00D357A1" w:rsidRPr="00695DC9">
        <w:rPr>
          <w:rFonts w:ascii="Times New Roman" w:hAnsi="Times New Roman" w:cs="Times New Roman"/>
          <w:iCs/>
          <w:color w:val="000000" w:themeColor="text1"/>
          <w:sz w:val="24"/>
          <w:szCs w:val="24"/>
        </w:rPr>
        <w:t xml:space="preserve">ngue straniere, nel campo della </w:t>
      </w:r>
      <w:r w:rsidRPr="00695DC9">
        <w:rPr>
          <w:rFonts w:ascii="Times New Roman" w:hAnsi="Times New Roman" w:cs="Times New Roman"/>
          <w:iCs/>
          <w:color w:val="000000" w:themeColor="text1"/>
          <w:sz w:val="24"/>
          <w:szCs w:val="24"/>
        </w:rPr>
        <w:t>comunicazio</w:t>
      </w:r>
      <w:r w:rsidR="00D357A1" w:rsidRPr="00695DC9">
        <w:rPr>
          <w:rFonts w:ascii="Times New Roman" w:hAnsi="Times New Roman" w:cs="Times New Roman"/>
          <w:iCs/>
          <w:color w:val="000000" w:themeColor="text1"/>
          <w:sz w:val="24"/>
          <w:szCs w:val="24"/>
        </w:rPr>
        <w:t xml:space="preserve">ne, musicali e/o coreutiche, in </w:t>
      </w:r>
      <w:r w:rsidRPr="00695DC9">
        <w:rPr>
          <w:rFonts w:ascii="Times New Roman" w:hAnsi="Times New Roman" w:cs="Times New Roman"/>
          <w:iCs/>
          <w:color w:val="000000" w:themeColor="text1"/>
          <w:sz w:val="24"/>
          <w:szCs w:val="24"/>
        </w:rPr>
        <w:t>campo ma</w:t>
      </w:r>
      <w:r w:rsidR="00D357A1" w:rsidRPr="00695DC9">
        <w:rPr>
          <w:rFonts w:ascii="Times New Roman" w:hAnsi="Times New Roman" w:cs="Times New Roman"/>
          <w:iCs/>
          <w:color w:val="000000" w:themeColor="text1"/>
          <w:sz w:val="24"/>
          <w:szCs w:val="24"/>
        </w:rPr>
        <w:t xml:space="preserve">tematico, scientifico, tecnico, </w:t>
      </w:r>
      <w:r w:rsidRPr="00695DC9">
        <w:rPr>
          <w:rFonts w:ascii="Times New Roman" w:hAnsi="Times New Roman" w:cs="Times New Roman"/>
          <w:iCs/>
          <w:color w:val="000000" w:themeColor="text1"/>
          <w:sz w:val="24"/>
          <w:szCs w:val="24"/>
        </w:rPr>
        <w:t>te</w:t>
      </w:r>
      <w:r w:rsidR="00D357A1" w:rsidRPr="00695DC9">
        <w:rPr>
          <w:rFonts w:ascii="Times New Roman" w:hAnsi="Times New Roman" w:cs="Times New Roman"/>
          <w:iCs/>
          <w:color w:val="000000" w:themeColor="text1"/>
          <w:sz w:val="24"/>
          <w:szCs w:val="24"/>
        </w:rPr>
        <w:t xml:space="preserve">cnologico, motorio/sportive, di </w:t>
      </w:r>
      <w:r w:rsidRPr="00695DC9">
        <w:rPr>
          <w:rFonts w:ascii="Times New Roman" w:hAnsi="Times New Roman" w:cs="Times New Roman"/>
          <w:iCs/>
          <w:color w:val="000000" w:themeColor="text1"/>
          <w:sz w:val="24"/>
          <w:szCs w:val="24"/>
        </w:rPr>
        <w:t>cittadi</w:t>
      </w:r>
      <w:r w:rsidR="00D357A1" w:rsidRPr="00695DC9">
        <w:rPr>
          <w:rFonts w:ascii="Times New Roman" w:hAnsi="Times New Roman" w:cs="Times New Roman"/>
          <w:iCs/>
          <w:color w:val="000000" w:themeColor="text1"/>
          <w:sz w:val="24"/>
          <w:szCs w:val="24"/>
        </w:rPr>
        <w:t xml:space="preserve">nanza attiva e di volontariato, </w:t>
      </w:r>
      <w:r w:rsidRPr="00695DC9">
        <w:rPr>
          <w:rFonts w:ascii="Times New Roman" w:hAnsi="Times New Roman" w:cs="Times New Roman"/>
          <w:iCs/>
          <w:color w:val="000000" w:themeColor="text1"/>
          <w:sz w:val="24"/>
          <w:szCs w:val="24"/>
        </w:rPr>
        <w:t>professionali, o altro.</w:t>
      </w:r>
    </w:p>
    <w:p w14:paraId="10AD5760" w14:textId="77777777" w:rsidR="00EC1877" w:rsidRPr="00695DC9" w:rsidRDefault="00EC1877" w:rsidP="00695DC9">
      <w:pPr>
        <w:autoSpaceDE w:val="0"/>
        <w:autoSpaceDN w:val="0"/>
        <w:adjustRightInd w:val="0"/>
        <w:spacing w:after="0" w:line="240" w:lineRule="auto"/>
        <w:jc w:val="both"/>
        <w:rPr>
          <w:rFonts w:ascii="Times New Roman" w:hAnsi="Times New Roman" w:cs="Times New Roman"/>
          <w:color w:val="000000" w:themeColor="text1"/>
          <w:sz w:val="24"/>
          <w:szCs w:val="24"/>
        </w:rPr>
      </w:pPr>
      <w:r w:rsidRPr="00695DC9">
        <w:rPr>
          <w:rFonts w:ascii="Times New Roman" w:hAnsi="Times New Roman" w:cs="Times New Roman"/>
          <w:color w:val="000000" w:themeColor="text1"/>
          <w:sz w:val="24"/>
          <w:szCs w:val="24"/>
        </w:rPr>
        <w:t>Lo studente è chiamato a operare un’attenta v</w:t>
      </w:r>
      <w:r w:rsidR="00D357A1" w:rsidRPr="00695DC9">
        <w:rPr>
          <w:rFonts w:ascii="Times New Roman" w:hAnsi="Times New Roman" w:cs="Times New Roman"/>
          <w:color w:val="000000" w:themeColor="text1"/>
          <w:sz w:val="24"/>
          <w:szCs w:val="24"/>
        </w:rPr>
        <w:t xml:space="preserve">alutazione critica, grazie alla </w:t>
      </w:r>
      <w:r w:rsidRPr="00695DC9">
        <w:rPr>
          <w:rFonts w:ascii="Times New Roman" w:hAnsi="Times New Roman" w:cs="Times New Roman"/>
          <w:color w:val="000000" w:themeColor="text1"/>
          <w:sz w:val="24"/>
          <w:szCs w:val="24"/>
        </w:rPr>
        <w:t xml:space="preserve">quale egli individua una sua creazione come la </w:t>
      </w:r>
      <w:r w:rsidR="00D357A1" w:rsidRPr="00695DC9">
        <w:rPr>
          <w:rFonts w:ascii="Times New Roman" w:hAnsi="Times New Roman" w:cs="Times New Roman"/>
          <w:color w:val="000000" w:themeColor="text1"/>
          <w:sz w:val="24"/>
          <w:szCs w:val="24"/>
        </w:rPr>
        <w:t xml:space="preserve">migliore opera da lui prodotta. </w:t>
      </w:r>
      <w:r w:rsidRPr="00695DC9">
        <w:rPr>
          <w:rFonts w:ascii="Times New Roman" w:hAnsi="Times New Roman" w:cs="Times New Roman"/>
          <w:color w:val="000000" w:themeColor="text1"/>
          <w:sz w:val="24"/>
          <w:szCs w:val="24"/>
        </w:rPr>
        <w:t xml:space="preserve">Tale discernimento va operato valutando quanto </w:t>
      </w:r>
      <w:r w:rsidR="00D357A1" w:rsidRPr="00695DC9">
        <w:rPr>
          <w:rFonts w:ascii="Times New Roman" w:hAnsi="Times New Roman" w:cs="Times New Roman"/>
          <w:color w:val="000000" w:themeColor="text1"/>
          <w:sz w:val="24"/>
          <w:szCs w:val="24"/>
        </w:rPr>
        <w:t xml:space="preserve">il capolavoro abbia contribuito </w:t>
      </w:r>
      <w:r w:rsidRPr="00695DC9">
        <w:rPr>
          <w:rFonts w:ascii="Times New Roman" w:hAnsi="Times New Roman" w:cs="Times New Roman"/>
          <w:color w:val="000000" w:themeColor="text1"/>
          <w:sz w:val="24"/>
          <w:szCs w:val="24"/>
        </w:rPr>
        <w:t>allo sviluppo delle otto competenze chiave</w:t>
      </w:r>
      <w:r w:rsidR="00D357A1" w:rsidRPr="00695DC9">
        <w:rPr>
          <w:rFonts w:ascii="Times New Roman" w:hAnsi="Times New Roman" w:cs="Times New Roman"/>
          <w:color w:val="000000" w:themeColor="text1"/>
          <w:sz w:val="24"/>
          <w:szCs w:val="24"/>
        </w:rPr>
        <w:t xml:space="preserve"> redatte dal Consiglio europeo.</w:t>
      </w:r>
      <w:r w:rsidR="00695DC9">
        <w:rPr>
          <w:rFonts w:ascii="Times New Roman" w:hAnsi="Times New Roman" w:cs="Times New Roman"/>
          <w:color w:val="000000" w:themeColor="text1"/>
          <w:sz w:val="24"/>
          <w:szCs w:val="24"/>
        </w:rPr>
        <w:t xml:space="preserve"> </w:t>
      </w:r>
      <w:r w:rsidRPr="00695DC9">
        <w:rPr>
          <w:rFonts w:ascii="Times New Roman" w:hAnsi="Times New Roman" w:cs="Times New Roman"/>
          <w:color w:val="000000" w:themeColor="text1"/>
          <w:sz w:val="24"/>
          <w:szCs w:val="24"/>
        </w:rPr>
        <w:t>Lo studente dà un TITOLO alla sua opera, insieme</w:t>
      </w:r>
      <w:r w:rsidR="006645AD">
        <w:rPr>
          <w:rFonts w:ascii="Times New Roman" w:hAnsi="Times New Roman" w:cs="Times New Roman"/>
          <w:color w:val="000000" w:themeColor="text1"/>
          <w:sz w:val="24"/>
          <w:szCs w:val="24"/>
        </w:rPr>
        <w:t xml:space="preserve"> ad una</w:t>
      </w:r>
      <w:r w:rsidR="00D22FE4" w:rsidRPr="00695DC9">
        <w:rPr>
          <w:rFonts w:ascii="Times New Roman" w:hAnsi="Times New Roman" w:cs="Times New Roman"/>
          <w:color w:val="000000" w:themeColor="text1"/>
          <w:sz w:val="24"/>
          <w:szCs w:val="24"/>
        </w:rPr>
        <w:t xml:space="preserve"> sua breve DESCRIZIONE, in </w:t>
      </w:r>
      <w:r w:rsidRPr="00695DC9">
        <w:rPr>
          <w:rFonts w:ascii="Times New Roman" w:hAnsi="Times New Roman" w:cs="Times New Roman"/>
          <w:color w:val="000000" w:themeColor="text1"/>
          <w:sz w:val="24"/>
          <w:szCs w:val="24"/>
        </w:rPr>
        <w:t>cui MOTIVA brevemente la sua scelta e in rela</w:t>
      </w:r>
      <w:r w:rsidR="00D22FE4" w:rsidRPr="00695DC9">
        <w:rPr>
          <w:rFonts w:ascii="Times New Roman" w:hAnsi="Times New Roman" w:cs="Times New Roman"/>
          <w:color w:val="000000" w:themeColor="text1"/>
          <w:sz w:val="24"/>
          <w:szCs w:val="24"/>
        </w:rPr>
        <w:t xml:space="preserve">zione al capolavoro realizzato, </w:t>
      </w:r>
      <w:r w:rsidRPr="00695DC9">
        <w:rPr>
          <w:rFonts w:ascii="Times New Roman" w:hAnsi="Times New Roman" w:cs="Times New Roman"/>
          <w:color w:val="000000" w:themeColor="text1"/>
          <w:sz w:val="24"/>
          <w:szCs w:val="24"/>
        </w:rPr>
        <w:t>SELEZIONA una o più delle 8 competenze</w:t>
      </w:r>
      <w:r w:rsidR="00D22FE4" w:rsidRPr="00695DC9">
        <w:rPr>
          <w:rFonts w:ascii="Times New Roman" w:hAnsi="Times New Roman" w:cs="Times New Roman"/>
          <w:color w:val="000000" w:themeColor="text1"/>
          <w:sz w:val="24"/>
          <w:szCs w:val="24"/>
        </w:rPr>
        <w:t xml:space="preserve"> per l’apprendimento permanente </w:t>
      </w:r>
      <w:r w:rsidRPr="00695DC9">
        <w:rPr>
          <w:rFonts w:ascii="Times New Roman" w:hAnsi="Times New Roman" w:cs="Times New Roman"/>
          <w:color w:val="000000" w:themeColor="text1"/>
          <w:sz w:val="24"/>
          <w:szCs w:val="24"/>
        </w:rPr>
        <w:t>sviluppate.</w:t>
      </w:r>
    </w:p>
    <w:p w14:paraId="64FDAC1B" w14:textId="77777777" w:rsidR="00EB16C6" w:rsidRPr="00EB16C6" w:rsidRDefault="00EB16C6" w:rsidP="00EC1877">
      <w:pPr>
        <w:autoSpaceDE w:val="0"/>
        <w:autoSpaceDN w:val="0"/>
        <w:adjustRightInd w:val="0"/>
        <w:spacing w:after="0" w:line="240" w:lineRule="auto"/>
        <w:jc w:val="both"/>
        <w:rPr>
          <w:rFonts w:cstheme="minorHAnsi"/>
          <w:color w:val="000000" w:themeColor="text1"/>
          <w:sz w:val="24"/>
          <w:szCs w:val="24"/>
        </w:rPr>
      </w:pPr>
    </w:p>
    <w:p w14:paraId="72C0646B" w14:textId="77777777" w:rsidR="00EB16C6" w:rsidRPr="00EC1877" w:rsidRDefault="00EB16C6" w:rsidP="00EC1877">
      <w:pPr>
        <w:jc w:val="both"/>
        <w:rPr>
          <w:rFonts w:cstheme="minorHAnsi"/>
          <w:color w:val="000000" w:themeColor="text1"/>
          <w:sz w:val="24"/>
          <w:szCs w:val="24"/>
        </w:rPr>
      </w:pPr>
    </w:p>
    <w:sectPr w:rsidR="00EB16C6" w:rsidRPr="00EC1877">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D6DCB" w14:textId="77777777" w:rsidR="00603D9A" w:rsidRDefault="00603D9A" w:rsidP="00603D9A">
      <w:pPr>
        <w:spacing w:after="0" w:line="240" w:lineRule="auto"/>
      </w:pPr>
      <w:r>
        <w:separator/>
      </w:r>
    </w:p>
  </w:endnote>
  <w:endnote w:type="continuationSeparator" w:id="0">
    <w:p w14:paraId="3CFE2907" w14:textId="77777777" w:rsidR="00603D9A" w:rsidRDefault="00603D9A" w:rsidP="0060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673F4" w14:textId="4E3506AE" w:rsidR="00603D9A" w:rsidRPr="00603D9A" w:rsidRDefault="00603D9A" w:rsidP="00603D9A">
    <w:pPr>
      <w:pStyle w:val="Pidipagina"/>
      <w:jc w:val="center"/>
      <w:rPr>
        <w:i/>
      </w:rPr>
    </w:pPr>
    <w:r w:rsidRPr="00603D9A">
      <w:rPr>
        <w:i/>
      </w:rPr>
      <w:t xml:space="preserve">A cura dell’orientatore Prof.ssa Rossana </w:t>
    </w:r>
    <w:proofErr w:type="spellStart"/>
    <w:r w:rsidRPr="00603D9A">
      <w:rPr>
        <w:i/>
      </w:rPr>
      <w:t>Sicurello</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F99FF" w14:textId="77777777" w:rsidR="00603D9A" w:rsidRDefault="00603D9A" w:rsidP="00603D9A">
      <w:pPr>
        <w:spacing w:after="0" w:line="240" w:lineRule="auto"/>
      </w:pPr>
      <w:r>
        <w:separator/>
      </w:r>
    </w:p>
  </w:footnote>
  <w:footnote w:type="continuationSeparator" w:id="0">
    <w:p w14:paraId="484668F9" w14:textId="77777777" w:rsidR="00603D9A" w:rsidRDefault="00603D9A" w:rsidP="00603D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C0D"/>
    <w:multiLevelType w:val="hybridMultilevel"/>
    <w:tmpl w:val="E0A24A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4F0168"/>
    <w:multiLevelType w:val="hybridMultilevel"/>
    <w:tmpl w:val="3C10B470"/>
    <w:lvl w:ilvl="0" w:tplc="C792D67A">
      <w:start w:val="1"/>
      <w:numFmt w:val="bullet"/>
      <w:lvlText w:val="•"/>
      <w:lvlJc w:val="left"/>
      <w:pPr>
        <w:tabs>
          <w:tab w:val="num" w:pos="720"/>
        </w:tabs>
        <w:ind w:left="720" w:hanging="360"/>
      </w:pPr>
      <w:rPr>
        <w:rFonts w:ascii="Arial" w:hAnsi="Arial" w:hint="default"/>
      </w:rPr>
    </w:lvl>
    <w:lvl w:ilvl="1" w:tplc="7D220316" w:tentative="1">
      <w:start w:val="1"/>
      <w:numFmt w:val="bullet"/>
      <w:lvlText w:val="•"/>
      <w:lvlJc w:val="left"/>
      <w:pPr>
        <w:tabs>
          <w:tab w:val="num" w:pos="1440"/>
        </w:tabs>
        <w:ind w:left="1440" w:hanging="360"/>
      </w:pPr>
      <w:rPr>
        <w:rFonts w:ascii="Arial" w:hAnsi="Arial" w:hint="default"/>
      </w:rPr>
    </w:lvl>
    <w:lvl w:ilvl="2" w:tplc="ABB254E6" w:tentative="1">
      <w:start w:val="1"/>
      <w:numFmt w:val="bullet"/>
      <w:lvlText w:val="•"/>
      <w:lvlJc w:val="left"/>
      <w:pPr>
        <w:tabs>
          <w:tab w:val="num" w:pos="2160"/>
        </w:tabs>
        <w:ind w:left="2160" w:hanging="360"/>
      </w:pPr>
      <w:rPr>
        <w:rFonts w:ascii="Arial" w:hAnsi="Arial" w:hint="default"/>
      </w:rPr>
    </w:lvl>
    <w:lvl w:ilvl="3" w:tplc="8020ADEE" w:tentative="1">
      <w:start w:val="1"/>
      <w:numFmt w:val="bullet"/>
      <w:lvlText w:val="•"/>
      <w:lvlJc w:val="left"/>
      <w:pPr>
        <w:tabs>
          <w:tab w:val="num" w:pos="2880"/>
        </w:tabs>
        <w:ind w:left="2880" w:hanging="360"/>
      </w:pPr>
      <w:rPr>
        <w:rFonts w:ascii="Arial" w:hAnsi="Arial" w:hint="default"/>
      </w:rPr>
    </w:lvl>
    <w:lvl w:ilvl="4" w:tplc="17440A90" w:tentative="1">
      <w:start w:val="1"/>
      <w:numFmt w:val="bullet"/>
      <w:lvlText w:val="•"/>
      <w:lvlJc w:val="left"/>
      <w:pPr>
        <w:tabs>
          <w:tab w:val="num" w:pos="3600"/>
        </w:tabs>
        <w:ind w:left="3600" w:hanging="360"/>
      </w:pPr>
      <w:rPr>
        <w:rFonts w:ascii="Arial" w:hAnsi="Arial" w:hint="default"/>
      </w:rPr>
    </w:lvl>
    <w:lvl w:ilvl="5" w:tplc="9D60FD6A" w:tentative="1">
      <w:start w:val="1"/>
      <w:numFmt w:val="bullet"/>
      <w:lvlText w:val="•"/>
      <w:lvlJc w:val="left"/>
      <w:pPr>
        <w:tabs>
          <w:tab w:val="num" w:pos="4320"/>
        </w:tabs>
        <w:ind w:left="4320" w:hanging="360"/>
      </w:pPr>
      <w:rPr>
        <w:rFonts w:ascii="Arial" w:hAnsi="Arial" w:hint="default"/>
      </w:rPr>
    </w:lvl>
    <w:lvl w:ilvl="6" w:tplc="87567EE4" w:tentative="1">
      <w:start w:val="1"/>
      <w:numFmt w:val="bullet"/>
      <w:lvlText w:val="•"/>
      <w:lvlJc w:val="left"/>
      <w:pPr>
        <w:tabs>
          <w:tab w:val="num" w:pos="5040"/>
        </w:tabs>
        <w:ind w:left="5040" w:hanging="360"/>
      </w:pPr>
      <w:rPr>
        <w:rFonts w:ascii="Arial" w:hAnsi="Arial" w:hint="default"/>
      </w:rPr>
    </w:lvl>
    <w:lvl w:ilvl="7" w:tplc="9744925C" w:tentative="1">
      <w:start w:val="1"/>
      <w:numFmt w:val="bullet"/>
      <w:lvlText w:val="•"/>
      <w:lvlJc w:val="left"/>
      <w:pPr>
        <w:tabs>
          <w:tab w:val="num" w:pos="5760"/>
        </w:tabs>
        <w:ind w:left="5760" w:hanging="360"/>
      </w:pPr>
      <w:rPr>
        <w:rFonts w:ascii="Arial" w:hAnsi="Arial" w:hint="default"/>
      </w:rPr>
    </w:lvl>
    <w:lvl w:ilvl="8" w:tplc="36B65C16" w:tentative="1">
      <w:start w:val="1"/>
      <w:numFmt w:val="bullet"/>
      <w:lvlText w:val="•"/>
      <w:lvlJc w:val="left"/>
      <w:pPr>
        <w:tabs>
          <w:tab w:val="num" w:pos="6480"/>
        </w:tabs>
        <w:ind w:left="6480" w:hanging="360"/>
      </w:pPr>
      <w:rPr>
        <w:rFonts w:ascii="Arial" w:hAnsi="Arial" w:hint="default"/>
      </w:rPr>
    </w:lvl>
  </w:abstractNum>
  <w:abstractNum w:abstractNumId="2">
    <w:nsid w:val="08902114"/>
    <w:multiLevelType w:val="multilevel"/>
    <w:tmpl w:val="5DF4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4F05F4"/>
    <w:multiLevelType w:val="hybridMultilevel"/>
    <w:tmpl w:val="3F54F9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D291705"/>
    <w:multiLevelType w:val="hybridMultilevel"/>
    <w:tmpl w:val="A62A4A2C"/>
    <w:lvl w:ilvl="0" w:tplc="FE8A7FAE">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ED6685A"/>
    <w:multiLevelType w:val="hybridMultilevel"/>
    <w:tmpl w:val="EAF65DC8"/>
    <w:lvl w:ilvl="0" w:tplc="D700BE44">
      <w:start w:val="2"/>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4B05AC9"/>
    <w:multiLevelType w:val="hybridMultilevel"/>
    <w:tmpl w:val="2982E11A"/>
    <w:lvl w:ilvl="0" w:tplc="33CCAA08">
      <w:start w:val="1"/>
      <w:numFmt w:val="bullet"/>
      <w:lvlText w:val="•"/>
      <w:lvlJc w:val="left"/>
      <w:pPr>
        <w:tabs>
          <w:tab w:val="num" w:pos="720"/>
        </w:tabs>
        <w:ind w:left="720" w:hanging="360"/>
      </w:pPr>
      <w:rPr>
        <w:rFonts w:ascii="Arial" w:hAnsi="Arial" w:hint="default"/>
      </w:rPr>
    </w:lvl>
    <w:lvl w:ilvl="1" w:tplc="86AA8C4E" w:tentative="1">
      <w:start w:val="1"/>
      <w:numFmt w:val="bullet"/>
      <w:lvlText w:val="•"/>
      <w:lvlJc w:val="left"/>
      <w:pPr>
        <w:tabs>
          <w:tab w:val="num" w:pos="1440"/>
        </w:tabs>
        <w:ind w:left="1440" w:hanging="360"/>
      </w:pPr>
      <w:rPr>
        <w:rFonts w:ascii="Arial" w:hAnsi="Arial" w:hint="default"/>
      </w:rPr>
    </w:lvl>
    <w:lvl w:ilvl="2" w:tplc="EDDA4E3A" w:tentative="1">
      <w:start w:val="1"/>
      <w:numFmt w:val="bullet"/>
      <w:lvlText w:val="•"/>
      <w:lvlJc w:val="left"/>
      <w:pPr>
        <w:tabs>
          <w:tab w:val="num" w:pos="2160"/>
        </w:tabs>
        <w:ind w:left="2160" w:hanging="360"/>
      </w:pPr>
      <w:rPr>
        <w:rFonts w:ascii="Arial" w:hAnsi="Arial" w:hint="default"/>
      </w:rPr>
    </w:lvl>
    <w:lvl w:ilvl="3" w:tplc="630E7788" w:tentative="1">
      <w:start w:val="1"/>
      <w:numFmt w:val="bullet"/>
      <w:lvlText w:val="•"/>
      <w:lvlJc w:val="left"/>
      <w:pPr>
        <w:tabs>
          <w:tab w:val="num" w:pos="2880"/>
        </w:tabs>
        <w:ind w:left="2880" w:hanging="360"/>
      </w:pPr>
      <w:rPr>
        <w:rFonts w:ascii="Arial" w:hAnsi="Arial" w:hint="default"/>
      </w:rPr>
    </w:lvl>
    <w:lvl w:ilvl="4" w:tplc="17AA5B14" w:tentative="1">
      <w:start w:val="1"/>
      <w:numFmt w:val="bullet"/>
      <w:lvlText w:val="•"/>
      <w:lvlJc w:val="left"/>
      <w:pPr>
        <w:tabs>
          <w:tab w:val="num" w:pos="3600"/>
        </w:tabs>
        <w:ind w:left="3600" w:hanging="360"/>
      </w:pPr>
      <w:rPr>
        <w:rFonts w:ascii="Arial" w:hAnsi="Arial" w:hint="default"/>
      </w:rPr>
    </w:lvl>
    <w:lvl w:ilvl="5" w:tplc="8190E7F2" w:tentative="1">
      <w:start w:val="1"/>
      <w:numFmt w:val="bullet"/>
      <w:lvlText w:val="•"/>
      <w:lvlJc w:val="left"/>
      <w:pPr>
        <w:tabs>
          <w:tab w:val="num" w:pos="4320"/>
        </w:tabs>
        <w:ind w:left="4320" w:hanging="360"/>
      </w:pPr>
      <w:rPr>
        <w:rFonts w:ascii="Arial" w:hAnsi="Arial" w:hint="default"/>
      </w:rPr>
    </w:lvl>
    <w:lvl w:ilvl="6" w:tplc="E6A4E5A2" w:tentative="1">
      <w:start w:val="1"/>
      <w:numFmt w:val="bullet"/>
      <w:lvlText w:val="•"/>
      <w:lvlJc w:val="left"/>
      <w:pPr>
        <w:tabs>
          <w:tab w:val="num" w:pos="5040"/>
        </w:tabs>
        <w:ind w:left="5040" w:hanging="360"/>
      </w:pPr>
      <w:rPr>
        <w:rFonts w:ascii="Arial" w:hAnsi="Arial" w:hint="default"/>
      </w:rPr>
    </w:lvl>
    <w:lvl w:ilvl="7" w:tplc="30CA2B8A" w:tentative="1">
      <w:start w:val="1"/>
      <w:numFmt w:val="bullet"/>
      <w:lvlText w:val="•"/>
      <w:lvlJc w:val="left"/>
      <w:pPr>
        <w:tabs>
          <w:tab w:val="num" w:pos="5760"/>
        </w:tabs>
        <w:ind w:left="5760" w:hanging="360"/>
      </w:pPr>
      <w:rPr>
        <w:rFonts w:ascii="Arial" w:hAnsi="Arial" w:hint="default"/>
      </w:rPr>
    </w:lvl>
    <w:lvl w:ilvl="8" w:tplc="CA78E624" w:tentative="1">
      <w:start w:val="1"/>
      <w:numFmt w:val="bullet"/>
      <w:lvlText w:val="•"/>
      <w:lvlJc w:val="left"/>
      <w:pPr>
        <w:tabs>
          <w:tab w:val="num" w:pos="6480"/>
        </w:tabs>
        <w:ind w:left="6480" w:hanging="360"/>
      </w:pPr>
      <w:rPr>
        <w:rFonts w:ascii="Arial" w:hAnsi="Arial" w:hint="default"/>
      </w:rPr>
    </w:lvl>
  </w:abstractNum>
  <w:abstractNum w:abstractNumId="7">
    <w:nsid w:val="1DE4724D"/>
    <w:multiLevelType w:val="hybridMultilevel"/>
    <w:tmpl w:val="8DD252A0"/>
    <w:lvl w:ilvl="0" w:tplc="515CB0E0">
      <w:start w:val="1"/>
      <w:numFmt w:val="bullet"/>
      <w:lvlText w:val="•"/>
      <w:lvlJc w:val="left"/>
      <w:pPr>
        <w:tabs>
          <w:tab w:val="num" w:pos="720"/>
        </w:tabs>
        <w:ind w:left="720" w:hanging="360"/>
      </w:pPr>
      <w:rPr>
        <w:rFonts w:ascii="Arial" w:hAnsi="Arial" w:hint="default"/>
      </w:rPr>
    </w:lvl>
    <w:lvl w:ilvl="1" w:tplc="FE64DAF8" w:tentative="1">
      <w:start w:val="1"/>
      <w:numFmt w:val="bullet"/>
      <w:lvlText w:val="•"/>
      <w:lvlJc w:val="left"/>
      <w:pPr>
        <w:tabs>
          <w:tab w:val="num" w:pos="1440"/>
        </w:tabs>
        <w:ind w:left="1440" w:hanging="360"/>
      </w:pPr>
      <w:rPr>
        <w:rFonts w:ascii="Arial" w:hAnsi="Arial" w:hint="default"/>
      </w:rPr>
    </w:lvl>
    <w:lvl w:ilvl="2" w:tplc="EB4EAF46" w:tentative="1">
      <w:start w:val="1"/>
      <w:numFmt w:val="bullet"/>
      <w:lvlText w:val="•"/>
      <w:lvlJc w:val="left"/>
      <w:pPr>
        <w:tabs>
          <w:tab w:val="num" w:pos="2160"/>
        </w:tabs>
        <w:ind w:left="2160" w:hanging="360"/>
      </w:pPr>
      <w:rPr>
        <w:rFonts w:ascii="Arial" w:hAnsi="Arial" w:hint="default"/>
      </w:rPr>
    </w:lvl>
    <w:lvl w:ilvl="3" w:tplc="8258E9A4" w:tentative="1">
      <w:start w:val="1"/>
      <w:numFmt w:val="bullet"/>
      <w:lvlText w:val="•"/>
      <w:lvlJc w:val="left"/>
      <w:pPr>
        <w:tabs>
          <w:tab w:val="num" w:pos="2880"/>
        </w:tabs>
        <w:ind w:left="2880" w:hanging="360"/>
      </w:pPr>
      <w:rPr>
        <w:rFonts w:ascii="Arial" w:hAnsi="Arial" w:hint="default"/>
      </w:rPr>
    </w:lvl>
    <w:lvl w:ilvl="4" w:tplc="BA7230CA" w:tentative="1">
      <w:start w:val="1"/>
      <w:numFmt w:val="bullet"/>
      <w:lvlText w:val="•"/>
      <w:lvlJc w:val="left"/>
      <w:pPr>
        <w:tabs>
          <w:tab w:val="num" w:pos="3600"/>
        </w:tabs>
        <w:ind w:left="3600" w:hanging="360"/>
      </w:pPr>
      <w:rPr>
        <w:rFonts w:ascii="Arial" w:hAnsi="Arial" w:hint="default"/>
      </w:rPr>
    </w:lvl>
    <w:lvl w:ilvl="5" w:tplc="3B0E0634" w:tentative="1">
      <w:start w:val="1"/>
      <w:numFmt w:val="bullet"/>
      <w:lvlText w:val="•"/>
      <w:lvlJc w:val="left"/>
      <w:pPr>
        <w:tabs>
          <w:tab w:val="num" w:pos="4320"/>
        </w:tabs>
        <w:ind w:left="4320" w:hanging="360"/>
      </w:pPr>
      <w:rPr>
        <w:rFonts w:ascii="Arial" w:hAnsi="Arial" w:hint="default"/>
      </w:rPr>
    </w:lvl>
    <w:lvl w:ilvl="6" w:tplc="709EEC9E" w:tentative="1">
      <w:start w:val="1"/>
      <w:numFmt w:val="bullet"/>
      <w:lvlText w:val="•"/>
      <w:lvlJc w:val="left"/>
      <w:pPr>
        <w:tabs>
          <w:tab w:val="num" w:pos="5040"/>
        </w:tabs>
        <w:ind w:left="5040" w:hanging="360"/>
      </w:pPr>
      <w:rPr>
        <w:rFonts w:ascii="Arial" w:hAnsi="Arial" w:hint="default"/>
      </w:rPr>
    </w:lvl>
    <w:lvl w:ilvl="7" w:tplc="F59AB1A0" w:tentative="1">
      <w:start w:val="1"/>
      <w:numFmt w:val="bullet"/>
      <w:lvlText w:val="•"/>
      <w:lvlJc w:val="left"/>
      <w:pPr>
        <w:tabs>
          <w:tab w:val="num" w:pos="5760"/>
        </w:tabs>
        <w:ind w:left="5760" w:hanging="360"/>
      </w:pPr>
      <w:rPr>
        <w:rFonts w:ascii="Arial" w:hAnsi="Arial" w:hint="default"/>
      </w:rPr>
    </w:lvl>
    <w:lvl w:ilvl="8" w:tplc="E5A47CC4" w:tentative="1">
      <w:start w:val="1"/>
      <w:numFmt w:val="bullet"/>
      <w:lvlText w:val="•"/>
      <w:lvlJc w:val="left"/>
      <w:pPr>
        <w:tabs>
          <w:tab w:val="num" w:pos="6480"/>
        </w:tabs>
        <w:ind w:left="6480" w:hanging="360"/>
      </w:pPr>
      <w:rPr>
        <w:rFonts w:ascii="Arial" w:hAnsi="Arial" w:hint="default"/>
      </w:rPr>
    </w:lvl>
  </w:abstractNum>
  <w:abstractNum w:abstractNumId="8">
    <w:nsid w:val="203838E9"/>
    <w:multiLevelType w:val="hybridMultilevel"/>
    <w:tmpl w:val="06C86D4A"/>
    <w:lvl w:ilvl="0" w:tplc="0D32A8B0">
      <w:start w:val="1"/>
      <w:numFmt w:val="bullet"/>
      <w:lvlText w:val="•"/>
      <w:lvlJc w:val="left"/>
      <w:pPr>
        <w:tabs>
          <w:tab w:val="num" w:pos="720"/>
        </w:tabs>
        <w:ind w:left="720" w:hanging="360"/>
      </w:pPr>
      <w:rPr>
        <w:rFonts w:ascii="Arial" w:hAnsi="Arial" w:hint="default"/>
      </w:rPr>
    </w:lvl>
    <w:lvl w:ilvl="1" w:tplc="07F46982" w:tentative="1">
      <w:start w:val="1"/>
      <w:numFmt w:val="bullet"/>
      <w:lvlText w:val="•"/>
      <w:lvlJc w:val="left"/>
      <w:pPr>
        <w:tabs>
          <w:tab w:val="num" w:pos="1440"/>
        </w:tabs>
        <w:ind w:left="1440" w:hanging="360"/>
      </w:pPr>
      <w:rPr>
        <w:rFonts w:ascii="Arial" w:hAnsi="Arial" w:hint="default"/>
      </w:rPr>
    </w:lvl>
    <w:lvl w:ilvl="2" w:tplc="408EE3B0" w:tentative="1">
      <w:start w:val="1"/>
      <w:numFmt w:val="bullet"/>
      <w:lvlText w:val="•"/>
      <w:lvlJc w:val="left"/>
      <w:pPr>
        <w:tabs>
          <w:tab w:val="num" w:pos="2160"/>
        </w:tabs>
        <w:ind w:left="2160" w:hanging="360"/>
      </w:pPr>
      <w:rPr>
        <w:rFonts w:ascii="Arial" w:hAnsi="Arial" w:hint="default"/>
      </w:rPr>
    </w:lvl>
    <w:lvl w:ilvl="3" w:tplc="952E79E0" w:tentative="1">
      <w:start w:val="1"/>
      <w:numFmt w:val="bullet"/>
      <w:lvlText w:val="•"/>
      <w:lvlJc w:val="left"/>
      <w:pPr>
        <w:tabs>
          <w:tab w:val="num" w:pos="2880"/>
        </w:tabs>
        <w:ind w:left="2880" w:hanging="360"/>
      </w:pPr>
      <w:rPr>
        <w:rFonts w:ascii="Arial" w:hAnsi="Arial" w:hint="default"/>
      </w:rPr>
    </w:lvl>
    <w:lvl w:ilvl="4" w:tplc="148A412C" w:tentative="1">
      <w:start w:val="1"/>
      <w:numFmt w:val="bullet"/>
      <w:lvlText w:val="•"/>
      <w:lvlJc w:val="left"/>
      <w:pPr>
        <w:tabs>
          <w:tab w:val="num" w:pos="3600"/>
        </w:tabs>
        <w:ind w:left="3600" w:hanging="360"/>
      </w:pPr>
      <w:rPr>
        <w:rFonts w:ascii="Arial" w:hAnsi="Arial" w:hint="default"/>
      </w:rPr>
    </w:lvl>
    <w:lvl w:ilvl="5" w:tplc="7EDAD0CE" w:tentative="1">
      <w:start w:val="1"/>
      <w:numFmt w:val="bullet"/>
      <w:lvlText w:val="•"/>
      <w:lvlJc w:val="left"/>
      <w:pPr>
        <w:tabs>
          <w:tab w:val="num" w:pos="4320"/>
        </w:tabs>
        <w:ind w:left="4320" w:hanging="360"/>
      </w:pPr>
      <w:rPr>
        <w:rFonts w:ascii="Arial" w:hAnsi="Arial" w:hint="default"/>
      </w:rPr>
    </w:lvl>
    <w:lvl w:ilvl="6" w:tplc="07966FCC" w:tentative="1">
      <w:start w:val="1"/>
      <w:numFmt w:val="bullet"/>
      <w:lvlText w:val="•"/>
      <w:lvlJc w:val="left"/>
      <w:pPr>
        <w:tabs>
          <w:tab w:val="num" w:pos="5040"/>
        </w:tabs>
        <w:ind w:left="5040" w:hanging="360"/>
      </w:pPr>
      <w:rPr>
        <w:rFonts w:ascii="Arial" w:hAnsi="Arial" w:hint="default"/>
      </w:rPr>
    </w:lvl>
    <w:lvl w:ilvl="7" w:tplc="88303416" w:tentative="1">
      <w:start w:val="1"/>
      <w:numFmt w:val="bullet"/>
      <w:lvlText w:val="•"/>
      <w:lvlJc w:val="left"/>
      <w:pPr>
        <w:tabs>
          <w:tab w:val="num" w:pos="5760"/>
        </w:tabs>
        <w:ind w:left="5760" w:hanging="360"/>
      </w:pPr>
      <w:rPr>
        <w:rFonts w:ascii="Arial" w:hAnsi="Arial" w:hint="default"/>
      </w:rPr>
    </w:lvl>
    <w:lvl w:ilvl="8" w:tplc="7E70EB90" w:tentative="1">
      <w:start w:val="1"/>
      <w:numFmt w:val="bullet"/>
      <w:lvlText w:val="•"/>
      <w:lvlJc w:val="left"/>
      <w:pPr>
        <w:tabs>
          <w:tab w:val="num" w:pos="6480"/>
        </w:tabs>
        <w:ind w:left="6480" w:hanging="360"/>
      </w:pPr>
      <w:rPr>
        <w:rFonts w:ascii="Arial" w:hAnsi="Arial" w:hint="default"/>
      </w:rPr>
    </w:lvl>
  </w:abstractNum>
  <w:abstractNum w:abstractNumId="9">
    <w:nsid w:val="22BD5A1E"/>
    <w:multiLevelType w:val="hybridMultilevel"/>
    <w:tmpl w:val="1264FD0C"/>
    <w:lvl w:ilvl="0" w:tplc="4D8E8F88">
      <w:start w:val="1"/>
      <w:numFmt w:val="bullet"/>
      <w:lvlText w:val="•"/>
      <w:lvlJc w:val="left"/>
      <w:pPr>
        <w:tabs>
          <w:tab w:val="num" w:pos="720"/>
        </w:tabs>
        <w:ind w:left="720" w:hanging="360"/>
      </w:pPr>
      <w:rPr>
        <w:rFonts w:ascii="Arial" w:hAnsi="Arial" w:hint="default"/>
      </w:rPr>
    </w:lvl>
    <w:lvl w:ilvl="1" w:tplc="E71A5C10" w:tentative="1">
      <w:start w:val="1"/>
      <w:numFmt w:val="bullet"/>
      <w:lvlText w:val="•"/>
      <w:lvlJc w:val="left"/>
      <w:pPr>
        <w:tabs>
          <w:tab w:val="num" w:pos="1440"/>
        </w:tabs>
        <w:ind w:left="1440" w:hanging="360"/>
      </w:pPr>
      <w:rPr>
        <w:rFonts w:ascii="Arial" w:hAnsi="Arial" w:hint="default"/>
      </w:rPr>
    </w:lvl>
    <w:lvl w:ilvl="2" w:tplc="59D00560" w:tentative="1">
      <w:start w:val="1"/>
      <w:numFmt w:val="bullet"/>
      <w:lvlText w:val="•"/>
      <w:lvlJc w:val="left"/>
      <w:pPr>
        <w:tabs>
          <w:tab w:val="num" w:pos="2160"/>
        </w:tabs>
        <w:ind w:left="2160" w:hanging="360"/>
      </w:pPr>
      <w:rPr>
        <w:rFonts w:ascii="Arial" w:hAnsi="Arial" w:hint="default"/>
      </w:rPr>
    </w:lvl>
    <w:lvl w:ilvl="3" w:tplc="A23A133A" w:tentative="1">
      <w:start w:val="1"/>
      <w:numFmt w:val="bullet"/>
      <w:lvlText w:val="•"/>
      <w:lvlJc w:val="left"/>
      <w:pPr>
        <w:tabs>
          <w:tab w:val="num" w:pos="2880"/>
        </w:tabs>
        <w:ind w:left="2880" w:hanging="360"/>
      </w:pPr>
      <w:rPr>
        <w:rFonts w:ascii="Arial" w:hAnsi="Arial" w:hint="default"/>
      </w:rPr>
    </w:lvl>
    <w:lvl w:ilvl="4" w:tplc="0F6E704E" w:tentative="1">
      <w:start w:val="1"/>
      <w:numFmt w:val="bullet"/>
      <w:lvlText w:val="•"/>
      <w:lvlJc w:val="left"/>
      <w:pPr>
        <w:tabs>
          <w:tab w:val="num" w:pos="3600"/>
        </w:tabs>
        <w:ind w:left="3600" w:hanging="360"/>
      </w:pPr>
      <w:rPr>
        <w:rFonts w:ascii="Arial" w:hAnsi="Arial" w:hint="default"/>
      </w:rPr>
    </w:lvl>
    <w:lvl w:ilvl="5" w:tplc="FAA638C6" w:tentative="1">
      <w:start w:val="1"/>
      <w:numFmt w:val="bullet"/>
      <w:lvlText w:val="•"/>
      <w:lvlJc w:val="left"/>
      <w:pPr>
        <w:tabs>
          <w:tab w:val="num" w:pos="4320"/>
        </w:tabs>
        <w:ind w:left="4320" w:hanging="360"/>
      </w:pPr>
      <w:rPr>
        <w:rFonts w:ascii="Arial" w:hAnsi="Arial" w:hint="default"/>
      </w:rPr>
    </w:lvl>
    <w:lvl w:ilvl="6" w:tplc="7A50ECF8" w:tentative="1">
      <w:start w:val="1"/>
      <w:numFmt w:val="bullet"/>
      <w:lvlText w:val="•"/>
      <w:lvlJc w:val="left"/>
      <w:pPr>
        <w:tabs>
          <w:tab w:val="num" w:pos="5040"/>
        </w:tabs>
        <w:ind w:left="5040" w:hanging="360"/>
      </w:pPr>
      <w:rPr>
        <w:rFonts w:ascii="Arial" w:hAnsi="Arial" w:hint="default"/>
      </w:rPr>
    </w:lvl>
    <w:lvl w:ilvl="7" w:tplc="A560CB58" w:tentative="1">
      <w:start w:val="1"/>
      <w:numFmt w:val="bullet"/>
      <w:lvlText w:val="•"/>
      <w:lvlJc w:val="left"/>
      <w:pPr>
        <w:tabs>
          <w:tab w:val="num" w:pos="5760"/>
        </w:tabs>
        <w:ind w:left="5760" w:hanging="360"/>
      </w:pPr>
      <w:rPr>
        <w:rFonts w:ascii="Arial" w:hAnsi="Arial" w:hint="default"/>
      </w:rPr>
    </w:lvl>
    <w:lvl w:ilvl="8" w:tplc="7C982F00" w:tentative="1">
      <w:start w:val="1"/>
      <w:numFmt w:val="bullet"/>
      <w:lvlText w:val="•"/>
      <w:lvlJc w:val="left"/>
      <w:pPr>
        <w:tabs>
          <w:tab w:val="num" w:pos="6480"/>
        </w:tabs>
        <w:ind w:left="6480" w:hanging="360"/>
      </w:pPr>
      <w:rPr>
        <w:rFonts w:ascii="Arial" w:hAnsi="Arial" w:hint="default"/>
      </w:rPr>
    </w:lvl>
  </w:abstractNum>
  <w:abstractNum w:abstractNumId="10">
    <w:nsid w:val="29B1232A"/>
    <w:multiLevelType w:val="hybridMultilevel"/>
    <w:tmpl w:val="9278AA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AA25274"/>
    <w:multiLevelType w:val="hybridMultilevel"/>
    <w:tmpl w:val="E80CD3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DF71A57"/>
    <w:multiLevelType w:val="hybridMultilevel"/>
    <w:tmpl w:val="50D8CF5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3AFC0D31"/>
    <w:multiLevelType w:val="multilevel"/>
    <w:tmpl w:val="7F4A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80C2749"/>
    <w:multiLevelType w:val="hybridMultilevel"/>
    <w:tmpl w:val="A5C06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C257CC0"/>
    <w:multiLevelType w:val="hybridMultilevel"/>
    <w:tmpl w:val="58423058"/>
    <w:lvl w:ilvl="0" w:tplc="F0A0C0DA">
      <w:start w:val="1"/>
      <w:numFmt w:val="bullet"/>
      <w:lvlText w:val="•"/>
      <w:lvlJc w:val="left"/>
      <w:pPr>
        <w:tabs>
          <w:tab w:val="num" w:pos="720"/>
        </w:tabs>
        <w:ind w:left="720" w:hanging="360"/>
      </w:pPr>
      <w:rPr>
        <w:rFonts w:ascii="Arial" w:hAnsi="Arial" w:hint="default"/>
      </w:rPr>
    </w:lvl>
    <w:lvl w:ilvl="1" w:tplc="F9FCBBF8" w:tentative="1">
      <w:start w:val="1"/>
      <w:numFmt w:val="bullet"/>
      <w:lvlText w:val="•"/>
      <w:lvlJc w:val="left"/>
      <w:pPr>
        <w:tabs>
          <w:tab w:val="num" w:pos="1440"/>
        </w:tabs>
        <w:ind w:left="1440" w:hanging="360"/>
      </w:pPr>
      <w:rPr>
        <w:rFonts w:ascii="Arial" w:hAnsi="Arial" w:hint="default"/>
      </w:rPr>
    </w:lvl>
    <w:lvl w:ilvl="2" w:tplc="B8A42362" w:tentative="1">
      <w:start w:val="1"/>
      <w:numFmt w:val="bullet"/>
      <w:lvlText w:val="•"/>
      <w:lvlJc w:val="left"/>
      <w:pPr>
        <w:tabs>
          <w:tab w:val="num" w:pos="2160"/>
        </w:tabs>
        <w:ind w:left="2160" w:hanging="360"/>
      </w:pPr>
      <w:rPr>
        <w:rFonts w:ascii="Arial" w:hAnsi="Arial" w:hint="default"/>
      </w:rPr>
    </w:lvl>
    <w:lvl w:ilvl="3" w:tplc="BE2C219E" w:tentative="1">
      <w:start w:val="1"/>
      <w:numFmt w:val="bullet"/>
      <w:lvlText w:val="•"/>
      <w:lvlJc w:val="left"/>
      <w:pPr>
        <w:tabs>
          <w:tab w:val="num" w:pos="2880"/>
        </w:tabs>
        <w:ind w:left="2880" w:hanging="360"/>
      </w:pPr>
      <w:rPr>
        <w:rFonts w:ascii="Arial" w:hAnsi="Arial" w:hint="default"/>
      </w:rPr>
    </w:lvl>
    <w:lvl w:ilvl="4" w:tplc="29BEE5A4" w:tentative="1">
      <w:start w:val="1"/>
      <w:numFmt w:val="bullet"/>
      <w:lvlText w:val="•"/>
      <w:lvlJc w:val="left"/>
      <w:pPr>
        <w:tabs>
          <w:tab w:val="num" w:pos="3600"/>
        </w:tabs>
        <w:ind w:left="3600" w:hanging="360"/>
      </w:pPr>
      <w:rPr>
        <w:rFonts w:ascii="Arial" w:hAnsi="Arial" w:hint="default"/>
      </w:rPr>
    </w:lvl>
    <w:lvl w:ilvl="5" w:tplc="735A9F3E" w:tentative="1">
      <w:start w:val="1"/>
      <w:numFmt w:val="bullet"/>
      <w:lvlText w:val="•"/>
      <w:lvlJc w:val="left"/>
      <w:pPr>
        <w:tabs>
          <w:tab w:val="num" w:pos="4320"/>
        </w:tabs>
        <w:ind w:left="4320" w:hanging="360"/>
      </w:pPr>
      <w:rPr>
        <w:rFonts w:ascii="Arial" w:hAnsi="Arial" w:hint="default"/>
      </w:rPr>
    </w:lvl>
    <w:lvl w:ilvl="6" w:tplc="80C69EC4" w:tentative="1">
      <w:start w:val="1"/>
      <w:numFmt w:val="bullet"/>
      <w:lvlText w:val="•"/>
      <w:lvlJc w:val="left"/>
      <w:pPr>
        <w:tabs>
          <w:tab w:val="num" w:pos="5040"/>
        </w:tabs>
        <w:ind w:left="5040" w:hanging="360"/>
      </w:pPr>
      <w:rPr>
        <w:rFonts w:ascii="Arial" w:hAnsi="Arial" w:hint="default"/>
      </w:rPr>
    </w:lvl>
    <w:lvl w:ilvl="7" w:tplc="3552E11E" w:tentative="1">
      <w:start w:val="1"/>
      <w:numFmt w:val="bullet"/>
      <w:lvlText w:val="•"/>
      <w:lvlJc w:val="left"/>
      <w:pPr>
        <w:tabs>
          <w:tab w:val="num" w:pos="5760"/>
        </w:tabs>
        <w:ind w:left="5760" w:hanging="360"/>
      </w:pPr>
      <w:rPr>
        <w:rFonts w:ascii="Arial" w:hAnsi="Arial" w:hint="default"/>
      </w:rPr>
    </w:lvl>
    <w:lvl w:ilvl="8" w:tplc="D38C4642" w:tentative="1">
      <w:start w:val="1"/>
      <w:numFmt w:val="bullet"/>
      <w:lvlText w:val="•"/>
      <w:lvlJc w:val="left"/>
      <w:pPr>
        <w:tabs>
          <w:tab w:val="num" w:pos="6480"/>
        </w:tabs>
        <w:ind w:left="6480" w:hanging="360"/>
      </w:pPr>
      <w:rPr>
        <w:rFonts w:ascii="Arial" w:hAnsi="Arial" w:hint="default"/>
      </w:rPr>
    </w:lvl>
  </w:abstractNum>
  <w:abstractNum w:abstractNumId="16">
    <w:nsid w:val="53330BF1"/>
    <w:multiLevelType w:val="hybridMultilevel"/>
    <w:tmpl w:val="B69C1774"/>
    <w:lvl w:ilvl="0" w:tplc="F22413C4">
      <w:start w:val="2"/>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AB46A04"/>
    <w:multiLevelType w:val="hybridMultilevel"/>
    <w:tmpl w:val="5776C8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B4B1FD3"/>
    <w:multiLevelType w:val="hybridMultilevel"/>
    <w:tmpl w:val="2D58FD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BEF1E3F"/>
    <w:multiLevelType w:val="hybridMultilevel"/>
    <w:tmpl w:val="DDB4D0A2"/>
    <w:lvl w:ilvl="0" w:tplc="F1E690A6">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1D33590"/>
    <w:multiLevelType w:val="multilevel"/>
    <w:tmpl w:val="3362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054CAF"/>
    <w:multiLevelType w:val="hybridMultilevel"/>
    <w:tmpl w:val="43E2B5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702E77A4"/>
    <w:multiLevelType w:val="hybridMultilevel"/>
    <w:tmpl w:val="F85CA7E8"/>
    <w:lvl w:ilvl="0" w:tplc="279866F4">
      <w:start w:val="1"/>
      <w:numFmt w:val="decimal"/>
      <w:lvlText w:val="%1."/>
      <w:lvlJc w:val="left"/>
      <w:pPr>
        <w:tabs>
          <w:tab w:val="num" w:pos="720"/>
        </w:tabs>
        <w:ind w:left="720" w:hanging="360"/>
      </w:pPr>
      <w:rPr>
        <w:rFonts w:ascii="Times New Roman" w:hAnsi="Times New Roman" w:cs="Times New Roman" w:hint="default"/>
        <w:b/>
        <w:i w:val="0"/>
      </w:rPr>
    </w:lvl>
    <w:lvl w:ilvl="1" w:tplc="74A4310A" w:tentative="1">
      <w:start w:val="1"/>
      <w:numFmt w:val="bullet"/>
      <w:lvlText w:val="•"/>
      <w:lvlJc w:val="left"/>
      <w:pPr>
        <w:tabs>
          <w:tab w:val="num" w:pos="1440"/>
        </w:tabs>
        <w:ind w:left="1440" w:hanging="360"/>
      </w:pPr>
      <w:rPr>
        <w:rFonts w:ascii="Arial" w:hAnsi="Arial" w:hint="default"/>
      </w:rPr>
    </w:lvl>
    <w:lvl w:ilvl="2" w:tplc="C69A88F0" w:tentative="1">
      <w:start w:val="1"/>
      <w:numFmt w:val="bullet"/>
      <w:lvlText w:val="•"/>
      <w:lvlJc w:val="left"/>
      <w:pPr>
        <w:tabs>
          <w:tab w:val="num" w:pos="2160"/>
        </w:tabs>
        <w:ind w:left="2160" w:hanging="360"/>
      </w:pPr>
      <w:rPr>
        <w:rFonts w:ascii="Arial" w:hAnsi="Arial" w:hint="default"/>
      </w:rPr>
    </w:lvl>
    <w:lvl w:ilvl="3" w:tplc="F118E922" w:tentative="1">
      <w:start w:val="1"/>
      <w:numFmt w:val="bullet"/>
      <w:lvlText w:val="•"/>
      <w:lvlJc w:val="left"/>
      <w:pPr>
        <w:tabs>
          <w:tab w:val="num" w:pos="2880"/>
        </w:tabs>
        <w:ind w:left="2880" w:hanging="360"/>
      </w:pPr>
      <w:rPr>
        <w:rFonts w:ascii="Arial" w:hAnsi="Arial" w:hint="default"/>
      </w:rPr>
    </w:lvl>
    <w:lvl w:ilvl="4" w:tplc="4AC01EC2" w:tentative="1">
      <w:start w:val="1"/>
      <w:numFmt w:val="bullet"/>
      <w:lvlText w:val="•"/>
      <w:lvlJc w:val="left"/>
      <w:pPr>
        <w:tabs>
          <w:tab w:val="num" w:pos="3600"/>
        </w:tabs>
        <w:ind w:left="3600" w:hanging="360"/>
      </w:pPr>
      <w:rPr>
        <w:rFonts w:ascii="Arial" w:hAnsi="Arial" w:hint="default"/>
      </w:rPr>
    </w:lvl>
    <w:lvl w:ilvl="5" w:tplc="4BD6A46C" w:tentative="1">
      <w:start w:val="1"/>
      <w:numFmt w:val="bullet"/>
      <w:lvlText w:val="•"/>
      <w:lvlJc w:val="left"/>
      <w:pPr>
        <w:tabs>
          <w:tab w:val="num" w:pos="4320"/>
        </w:tabs>
        <w:ind w:left="4320" w:hanging="360"/>
      </w:pPr>
      <w:rPr>
        <w:rFonts w:ascii="Arial" w:hAnsi="Arial" w:hint="default"/>
      </w:rPr>
    </w:lvl>
    <w:lvl w:ilvl="6" w:tplc="3092ADA6" w:tentative="1">
      <w:start w:val="1"/>
      <w:numFmt w:val="bullet"/>
      <w:lvlText w:val="•"/>
      <w:lvlJc w:val="left"/>
      <w:pPr>
        <w:tabs>
          <w:tab w:val="num" w:pos="5040"/>
        </w:tabs>
        <w:ind w:left="5040" w:hanging="360"/>
      </w:pPr>
      <w:rPr>
        <w:rFonts w:ascii="Arial" w:hAnsi="Arial" w:hint="default"/>
      </w:rPr>
    </w:lvl>
    <w:lvl w:ilvl="7" w:tplc="55CCC640" w:tentative="1">
      <w:start w:val="1"/>
      <w:numFmt w:val="bullet"/>
      <w:lvlText w:val="•"/>
      <w:lvlJc w:val="left"/>
      <w:pPr>
        <w:tabs>
          <w:tab w:val="num" w:pos="5760"/>
        </w:tabs>
        <w:ind w:left="5760" w:hanging="360"/>
      </w:pPr>
      <w:rPr>
        <w:rFonts w:ascii="Arial" w:hAnsi="Arial" w:hint="default"/>
      </w:rPr>
    </w:lvl>
    <w:lvl w:ilvl="8" w:tplc="16A4DD82" w:tentative="1">
      <w:start w:val="1"/>
      <w:numFmt w:val="bullet"/>
      <w:lvlText w:val="•"/>
      <w:lvlJc w:val="left"/>
      <w:pPr>
        <w:tabs>
          <w:tab w:val="num" w:pos="6480"/>
        </w:tabs>
        <w:ind w:left="6480" w:hanging="360"/>
      </w:pPr>
      <w:rPr>
        <w:rFonts w:ascii="Arial" w:hAnsi="Arial" w:hint="default"/>
      </w:rPr>
    </w:lvl>
  </w:abstractNum>
  <w:abstractNum w:abstractNumId="23">
    <w:nsid w:val="74F248FF"/>
    <w:multiLevelType w:val="hybridMultilevel"/>
    <w:tmpl w:val="575611F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76A7961E"/>
    <w:multiLevelType w:val="hybridMultilevel"/>
    <w:tmpl w:val="CE72E8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E7C6AC5"/>
    <w:multiLevelType w:val="hybridMultilevel"/>
    <w:tmpl w:val="A020703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25"/>
  </w:num>
  <w:num w:numId="3">
    <w:abstractNumId w:val="17"/>
  </w:num>
  <w:num w:numId="4">
    <w:abstractNumId w:val="14"/>
  </w:num>
  <w:num w:numId="5">
    <w:abstractNumId w:val="24"/>
  </w:num>
  <w:num w:numId="6">
    <w:abstractNumId w:val="20"/>
  </w:num>
  <w:num w:numId="7">
    <w:abstractNumId w:val="2"/>
  </w:num>
  <w:num w:numId="8">
    <w:abstractNumId w:val="21"/>
  </w:num>
  <w:num w:numId="9">
    <w:abstractNumId w:val="13"/>
  </w:num>
  <w:num w:numId="10">
    <w:abstractNumId w:val="0"/>
  </w:num>
  <w:num w:numId="11">
    <w:abstractNumId w:val="23"/>
  </w:num>
  <w:num w:numId="12">
    <w:abstractNumId w:val="10"/>
  </w:num>
  <w:num w:numId="13">
    <w:abstractNumId w:val="11"/>
  </w:num>
  <w:num w:numId="14">
    <w:abstractNumId w:val="18"/>
  </w:num>
  <w:num w:numId="15">
    <w:abstractNumId w:val="3"/>
  </w:num>
  <w:num w:numId="16">
    <w:abstractNumId w:val="12"/>
  </w:num>
  <w:num w:numId="17">
    <w:abstractNumId w:val="22"/>
  </w:num>
  <w:num w:numId="18">
    <w:abstractNumId w:val="1"/>
  </w:num>
  <w:num w:numId="19">
    <w:abstractNumId w:val="15"/>
  </w:num>
  <w:num w:numId="20">
    <w:abstractNumId w:val="16"/>
  </w:num>
  <w:num w:numId="21">
    <w:abstractNumId w:val="8"/>
  </w:num>
  <w:num w:numId="22">
    <w:abstractNumId w:val="7"/>
  </w:num>
  <w:num w:numId="23">
    <w:abstractNumId w:val="5"/>
  </w:num>
  <w:num w:numId="24">
    <w:abstractNumId w:val="9"/>
  </w:num>
  <w:num w:numId="25">
    <w:abstractNumId w:val="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C6"/>
    <w:rsid w:val="001659B5"/>
    <w:rsid w:val="001B466D"/>
    <w:rsid w:val="002544BD"/>
    <w:rsid w:val="003608A7"/>
    <w:rsid w:val="003753B5"/>
    <w:rsid w:val="003A406D"/>
    <w:rsid w:val="004157DB"/>
    <w:rsid w:val="00470646"/>
    <w:rsid w:val="005341B4"/>
    <w:rsid w:val="00536F3B"/>
    <w:rsid w:val="00603D9A"/>
    <w:rsid w:val="006645AD"/>
    <w:rsid w:val="00695DC9"/>
    <w:rsid w:val="007C3561"/>
    <w:rsid w:val="008070C8"/>
    <w:rsid w:val="00AC0AEF"/>
    <w:rsid w:val="00AC5993"/>
    <w:rsid w:val="00B15B44"/>
    <w:rsid w:val="00D22FE4"/>
    <w:rsid w:val="00D357A1"/>
    <w:rsid w:val="00DD1184"/>
    <w:rsid w:val="00E704F0"/>
    <w:rsid w:val="00EA7D1E"/>
    <w:rsid w:val="00EB16C6"/>
    <w:rsid w:val="00EC1877"/>
    <w:rsid w:val="00EC5A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143E"/>
  <w15:chartTrackingRefBased/>
  <w15:docId w15:val="{EFDCDFF2-6DE9-4045-96A4-31BEF5E4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B16C6"/>
    <w:pPr>
      <w:ind w:left="720"/>
      <w:contextualSpacing/>
    </w:pPr>
  </w:style>
  <w:style w:type="paragraph" w:customStyle="1" w:styleId="Default">
    <w:name w:val="Default"/>
    <w:rsid w:val="00EB16C6"/>
    <w:pPr>
      <w:autoSpaceDE w:val="0"/>
      <w:autoSpaceDN w:val="0"/>
      <w:adjustRightInd w:val="0"/>
      <w:spacing w:after="0" w:line="240" w:lineRule="auto"/>
    </w:pPr>
    <w:rPr>
      <w:rFonts w:ascii="Montserrat" w:hAnsi="Montserrat" w:cs="Montserrat"/>
      <w:color w:val="000000"/>
      <w:sz w:val="24"/>
      <w:szCs w:val="24"/>
    </w:rPr>
  </w:style>
  <w:style w:type="paragraph" w:styleId="NormaleWeb">
    <w:name w:val="Normal (Web)"/>
    <w:basedOn w:val="Normale"/>
    <w:uiPriority w:val="99"/>
    <w:semiHidden/>
    <w:unhideWhenUsed/>
    <w:rsid w:val="00EC187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22FE4"/>
    <w:rPr>
      <w:b/>
      <w:bCs/>
    </w:rPr>
  </w:style>
  <w:style w:type="paragraph" w:styleId="Intestazione">
    <w:name w:val="header"/>
    <w:basedOn w:val="Normale"/>
    <w:link w:val="IntestazioneCarattere"/>
    <w:uiPriority w:val="99"/>
    <w:unhideWhenUsed/>
    <w:rsid w:val="00603D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3D9A"/>
  </w:style>
  <w:style w:type="paragraph" w:styleId="Pidipagina">
    <w:name w:val="footer"/>
    <w:basedOn w:val="Normale"/>
    <w:link w:val="PidipaginaCarattere"/>
    <w:uiPriority w:val="99"/>
    <w:unhideWhenUsed/>
    <w:rsid w:val="00603D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530166">
      <w:bodyDiv w:val="1"/>
      <w:marLeft w:val="0"/>
      <w:marRight w:val="0"/>
      <w:marTop w:val="0"/>
      <w:marBottom w:val="0"/>
      <w:divBdr>
        <w:top w:val="none" w:sz="0" w:space="0" w:color="auto"/>
        <w:left w:val="none" w:sz="0" w:space="0" w:color="auto"/>
        <w:bottom w:val="none" w:sz="0" w:space="0" w:color="auto"/>
        <w:right w:val="none" w:sz="0" w:space="0" w:color="auto"/>
      </w:divBdr>
      <w:divsChild>
        <w:div w:id="1684740305">
          <w:marLeft w:val="0"/>
          <w:marRight w:val="0"/>
          <w:marTop w:val="0"/>
          <w:marBottom w:val="240"/>
          <w:divBdr>
            <w:top w:val="none" w:sz="0" w:space="0" w:color="auto"/>
            <w:left w:val="none" w:sz="0" w:space="0" w:color="auto"/>
            <w:bottom w:val="none" w:sz="0" w:space="0" w:color="auto"/>
            <w:right w:val="none" w:sz="0" w:space="0" w:color="auto"/>
          </w:divBdr>
        </w:div>
      </w:divsChild>
    </w:div>
    <w:div w:id="671252412">
      <w:bodyDiv w:val="1"/>
      <w:marLeft w:val="0"/>
      <w:marRight w:val="0"/>
      <w:marTop w:val="0"/>
      <w:marBottom w:val="0"/>
      <w:divBdr>
        <w:top w:val="none" w:sz="0" w:space="0" w:color="auto"/>
        <w:left w:val="none" w:sz="0" w:space="0" w:color="auto"/>
        <w:bottom w:val="none" w:sz="0" w:space="0" w:color="auto"/>
        <w:right w:val="none" w:sz="0" w:space="0" w:color="auto"/>
      </w:divBdr>
    </w:div>
    <w:div w:id="1036614069">
      <w:bodyDiv w:val="1"/>
      <w:marLeft w:val="0"/>
      <w:marRight w:val="0"/>
      <w:marTop w:val="0"/>
      <w:marBottom w:val="0"/>
      <w:divBdr>
        <w:top w:val="none" w:sz="0" w:space="0" w:color="auto"/>
        <w:left w:val="none" w:sz="0" w:space="0" w:color="auto"/>
        <w:bottom w:val="none" w:sz="0" w:space="0" w:color="auto"/>
        <w:right w:val="none" w:sz="0" w:space="0" w:color="auto"/>
      </w:divBdr>
      <w:divsChild>
        <w:div w:id="711883439">
          <w:marLeft w:val="360"/>
          <w:marRight w:val="0"/>
          <w:marTop w:val="200"/>
          <w:marBottom w:val="0"/>
          <w:divBdr>
            <w:top w:val="none" w:sz="0" w:space="0" w:color="auto"/>
            <w:left w:val="none" w:sz="0" w:space="0" w:color="auto"/>
            <w:bottom w:val="none" w:sz="0" w:space="0" w:color="auto"/>
            <w:right w:val="none" w:sz="0" w:space="0" w:color="auto"/>
          </w:divBdr>
        </w:div>
        <w:div w:id="495613197">
          <w:marLeft w:val="360"/>
          <w:marRight w:val="0"/>
          <w:marTop w:val="200"/>
          <w:marBottom w:val="0"/>
          <w:divBdr>
            <w:top w:val="none" w:sz="0" w:space="0" w:color="auto"/>
            <w:left w:val="none" w:sz="0" w:space="0" w:color="auto"/>
            <w:bottom w:val="none" w:sz="0" w:space="0" w:color="auto"/>
            <w:right w:val="none" w:sz="0" w:space="0" w:color="auto"/>
          </w:divBdr>
        </w:div>
        <w:div w:id="1512792993">
          <w:marLeft w:val="360"/>
          <w:marRight w:val="0"/>
          <w:marTop w:val="200"/>
          <w:marBottom w:val="0"/>
          <w:divBdr>
            <w:top w:val="none" w:sz="0" w:space="0" w:color="auto"/>
            <w:left w:val="none" w:sz="0" w:space="0" w:color="auto"/>
            <w:bottom w:val="none" w:sz="0" w:space="0" w:color="auto"/>
            <w:right w:val="none" w:sz="0" w:space="0" w:color="auto"/>
          </w:divBdr>
        </w:div>
      </w:divsChild>
    </w:div>
    <w:div w:id="1298100635">
      <w:bodyDiv w:val="1"/>
      <w:marLeft w:val="0"/>
      <w:marRight w:val="0"/>
      <w:marTop w:val="0"/>
      <w:marBottom w:val="0"/>
      <w:divBdr>
        <w:top w:val="none" w:sz="0" w:space="0" w:color="auto"/>
        <w:left w:val="none" w:sz="0" w:space="0" w:color="auto"/>
        <w:bottom w:val="none" w:sz="0" w:space="0" w:color="auto"/>
        <w:right w:val="none" w:sz="0" w:space="0" w:color="auto"/>
      </w:divBdr>
      <w:divsChild>
        <w:div w:id="479856514">
          <w:marLeft w:val="360"/>
          <w:marRight w:val="0"/>
          <w:marTop w:val="200"/>
          <w:marBottom w:val="0"/>
          <w:divBdr>
            <w:top w:val="none" w:sz="0" w:space="0" w:color="auto"/>
            <w:left w:val="none" w:sz="0" w:space="0" w:color="auto"/>
            <w:bottom w:val="none" w:sz="0" w:space="0" w:color="auto"/>
            <w:right w:val="none" w:sz="0" w:space="0" w:color="auto"/>
          </w:divBdr>
        </w:div>
        <w:div w:id="271671551">
          <w:marLeft w:val="360"/>
          <w:marRight w:val="0"/>
          <w:marTop w:val="200"/>
          <w:marBottom w:val="0"/>
          <w:divBdr>
            <w:top w:val="none" w:sz="0" w:space="0" w:color="auto"/>
            <w:left w:val="none" w:sz="0" w:space="0" w:color="auto"/>
            <w:bottom w:val="none" w:sz="0" w:space="0" w:color="auto"/>
            <w:right w:val="none" w:sz="0" w:space="0" w:color="auto"/>
          </w:divBdr>
        </w:div>
      </w:divsChild>
    </w:div>
    <w:div w:id="1314027320">
      <w:bodyDiv w:val="1"/>
      <w:marLeft w:val="0"/>
      <w:marRight w:val="0"/>
      <w:marTop w:val="0"/>
      <w:marBottom w:val="0"/>
      <w:divBdr>
        <w:top w:val="none" w:sz="0" w:space="0" w:color="auto"/>
        <w:left w:val="none" w:sz="0" w:space="0" w:color="auto"/>
        <w:bottom w:val="none" w:sz="0" w:space="0" w:color="auto"/>
        <w:right w:val="none" w:sz="0" w:space="0" w:color="auto"/>
      </w:divBdr>
    </w:div>
    <w:div w:id="1349477820">
      <w:bodyDiv w:val="1"/>
      <w:marLeft w:val="0"/>
      <w:marRight w:val="0"/>
      <w:marTop w:val="0"/>
      <w:marBottom w:val="0"/>
      <w:divBdr>
        <w:top w:val="none" w:sz="0" w:space="0" w:color="auto"/>
        <w:left w:val="none" w:sz="0" w:space="0" w:color="auto"/>
        <w:bottom w:val="none" w:sz="0" w:space="0" w:color="auto"/>
        <w:right w:val="none" w:sz="0" w:space="0" w:color="auto"/>
      </w:divBdr>
      <w:divsChild>
        <w:div w:id="305429369">
          <w:marLeft w:val="360"/>
          <w:marRight w:val="0"/>
          <w:marTop w:val="200"/>
          <w:marBottom w:val="0"/>
          <w:divBdr>
            <w:top w:val="none" w:sz="0" w:space="0" w:color="auto"/>
            <w:left w:val="none" w:sz="0" w:space="0" w:color="auto"/>
            <w:bottom w:val="none" w:sz="0" w:space="0" w:color="auto"/>
            <w:right w:val="none" w:sz="0" w:space="0" w:color="auto"/>
          </w:divBdr>
        </w:div>
        <w:div w:id="1944803029">
          <w:marLeft w:val="360"/>
          <w:marRight w:val="0"/>
          <w:marTop w:val="200"/>
          <w:marBottom w:val="0"/>
          <w:divBdr>
            <w:top w:val="none" w:sz="0" w:space="0" w:color="auto"/>
            <w:left w:val="none" w:sz="0" w:space="0" w:color="auto"/>
            <w:bottom w:val="none" w:sz="0" w:space="0" w:color="auto"/>
            <w:right w:val="none" w:sz="0" w:space="0" w:color="auto"/>
          </w:divBdr>
        </w:div>
        <w:div w:id="127403991">
          <w:marLeft w:val="360"/>
          <w:marRight w:val="0"/>
          <w:marTop w:val="200"/>
          <w:marBottom w:val="0"/>
          <w:divBdr>
            <w:top w:val="none" w:sz="0" w:space="0" w:color="auto"/>
            <w:left w:val="none" w:sz="0" w:space="0" w:color="auto"/>
            <w:bottom w:val="none" w:sz="0" w:space="0" w:color="auto"/>
            <w:right w:val="none" w:sz="0" w:space="0" w:color="auto"/>
          </w:divBdr>
        </w:div>
      </w:divsChild>
    </w:div>
    <w:div w:id="1520579352">
      <w:bodyDiv w:val="1"/>
      <w:marLeft w:val="0"/>
      <w:marRight w:val="0"/>
      <w:marTop w:val="0"/>
      <w:marBottom w:val="0"/>
      <w:divBdr>
        <w:top w:val="none" w:sz="0" w:space="0" w:color="auto"/>
        <w:left w:val="none" w:sz="0" w:space="0" w:color="auto"/>
        <w:bottom w:val="none" w:sz="0" w:space="0" w:color="auto"/>
        <w:right w:val="none" w:sz="0" w:space="0" w:color="auto"/>
      </w:divBdr>
      <w:divsChild>
        <w:div w:id="648631406">
          <w:marLeft w:val="360"/>
          <w:marRight w:val="0"/>
          <w:marTop w:val="200"/>
          <w:marBottom w:val="0"/>
          <w:divBdr>
            <w:top w:val="none" w:sz="0" w:space="0" w:color="auto"/>
            <w:left w:val="none" w:sz="0" w:space="0" w:color="auto"/>
            <w:bottom w:val="none" w:sz="0" w:space="0" w:color="auto"/>
            <w:right w:val="none" w:sz="0" w:space="0" w:color="auto"/>
          </w:divBdr>
        </w:div>
        <w:div w:id="536698949">
          <w:marLeft w:val="360"/>
          <w:marRight w:val="0"/>
          <w:marTop w:val="200"/>
          <w:marBottom w:val="0"/>
          <w:divBdr>
            <w:top w:val="none" w:sz="0" w:space="0" w:color="auto"/>
            <w:left w:val="none" w:sz="0" w:space="0" w:color="auto"/>
            <w:bottom w:val="none" w:sz="0" w:space="0" w:color="auto"/>
            <w:right w:val="none" w:sz="0" w:space="0" w:color="auto"/>
          </w:divBdr>
        </w:div>
        <w:div w:id="1590232707">
          <w:marLeft w:val="360"/>
          <w:marRight w:val="0"/>
          <w:marTop w:val="200"/>
          <w:marBottom w:val="0"/>
          <w:divBdr>
            <w:top w:val="none" w:sz="0" w:space="0" w:color="auto"/>
            <w:left w:val="none" w:sz="0" w:space="0" w:color="auto"/>
            <w:bottom w:val="none" w:sz="0" w:space="0" w:color="auto"/>
            <w:right w:val="none" w:sz="0" w:space="0" w:color="auto"/>
          </w:divBdr>
        </w:div>
      </w:divsChild>
    </w:div>
    <w:div w:id="1651980507">
      <w:bodyDiv w:val="1"/>
      <w:marLeft w:val="0"/>
      <w:marRight w:val="0"/>
      <w:marTop w:val="0"/>
      <w:marBottom w:val="0"/>
      <w:divBdr>
        <w:top w:val="none" w:sz="0" w:space="0" w:color="auto"/>
        <w:left w:val="none" w:sz="0" w:space="0" w:color="auto"/>
        <w:bottom w:val="none" w:sz="0" w:space="0" w:color="auto"/>
        <w:right w:val="none" w:sz="0" w:space="0" w:color="auto"/>
      </w:divBdr>
    </w:div>
    <w:div w:id="16805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8</Pages>
  <Words>3455</Words>
  <Characters>19697</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22</cp:revision>
  <cp:lastPrinted>2023-11-23T11:35:00Z</cp:lastPrinted>
  <dcterms:created xsi:type="dcterms:W3CDTF">2023-11-12T10:19:00Z</dcterms:created>
  <dcterms:modified xsi:type="dcterms:W3CDTF">2023-11-23T11:36:00Z</dcterms:modified>
</cp:coreProperties>
</file>